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D5191" w14:textId="166C18D9" w:rsidR="00164BA0" w:rsidRPr="005A7F2E" w:rsidRDefault="00164BA0" w:rsidP="00BC6237">
      <w:pPr>
        <w:spacing w:line="276" w:lineRule="auto"/>
        <w:rPr>
          <w:sz w:val="23"/>
          <w:szCs w:val="23"/>
        </w:rPr>
      </w:pPr>
      <w:r w:rsidRPr="005A7F2E">
        <w:rPr>
          <w:sz w:val="23"/>
          <w:szCs w:val="23"/>
        </w:rPr>
        <w:t>EDUCATION</w:t>
      </w:r>
    </w:p>
    <w:p w14:paraId="4691E800" w14:textId="77777777" w:rsidR="00BC6237" w:rsidRPr="005A7F2E" w:rsidRDefault="00BC6237" w:rsidP="00BC6237">
      <w:pPr>
        <w:rPr>
          <w:sz w:val="16"/>
          <w:szCs w:val="16"/>
        </w:rPr>
      </w:pPr>
    </w:p>
    <w:p w14:paraId="612A6A2D" w14:textId="1F07F7E2" w:rsidR="00164BA0" w:rsidRPr="005A7F2E" w:rsidRDefault="00164BA0" w:rsidP="00BC6237">
      <w:pPr>
        <w:spacing w:line="276" w:lineRule="auto"/>
        <w:rPr>
          <w:sz w:val="23"/>
          <w:szCs w:val="23"/>
        </w:rPr>
      </w:pPr>
      <w:r w:rsidRPr="005A7F2E">
        <w:rPr>
          <w:sz w:val="23"/>
          <w:szCs w:val="23"/>
        </w:rPr>
        <w:t>Postdoctoral, Harvard University School of Medicine</w:t>
      </w:r>
    </w:p>
    <w:p w14:paraId="2965D3C3" w14:textId="0FBD6083" w:rsidR="00164BA0" w:rsidRPr="005A7F2E" w:rsidRDefault="00164BA0" w:rsidP="00BC6237">
      <w:pPr>
        <w:spacing w:line="276" w:lineRule="auto"/>
        <w:rPr>
          <w:sz w:val="23"/>
          <w:szCs w:val="23"/>
        </w:rPr>
      </w:pPr>
      <w:r w:rsidRPr="005A7F2E">
        <w:rPr>
          <w:sz w:val="23"/>
          <w:szCs w:val="23"/>
        </w:rPr>
        <w:t>Postdoctoral, Oxford University, Institute of Molecular Medicine</w:t>
      </w:r>
    </w:p>
    <w:p w14:paraId="48E87680" w14:textId="6F2C3909" w:rsidR="00164BA0" w:rsidRPr="005A7F2E" w:rsidRDefault="00164BA0" w:rsidP="00BC6237">
      <w:pPr>
        <w:spacing w:line="276" w:lineRule="auto"/>
        <w:rPr>
          <w:sz w:val="23"/>
          <w:szCs w:val="23"/>
        </w:rPr>
      </w:pPr>
      <w:r w:rsidRPr="005A7F2E">
        <w:rPr>
          <w:sz w:val="23"/>
          <w:szCs w:val="23"/>
        </w:rPr>
        <w:t>Ph.D., Biology (1995) Boston University</w:t>
      </w:r>
      <w:r w:rsidR="00D94BDE" w:rsidRPr="005A7F2E">
        <w:rPr>
          <w:sz w:val="23"/>
          <w:szCs w:val="23"/>
        </w:rPr>
        <w:t xml:space="preserve"> </w:t>
      </w:r>
      <w:r w:rsidRPr="005A7F2E">
        <w:rPr>
          <w:sz w:val="23"/>
          <w:szCs w:val="23"/>
        </w:rPr>
        <w:t>Cell and Molecular Biology Program</w:t>
      </w:r>
    </w:p>
    <w:p w14:paraId="03E17508" w14:textId="0E94F7FF" w:rsidR="00D141C8" w:rsidRPr="005A7F2E" w:rsidRDefault="00164BA0" w:rsidP="00BC6237">
      <w:pPr>
        <w:pStyle w:val="Header"/>
        <w:tabs>
          <w:tab w:val="clear" w:pos="4320"/>
          <w:tab w:val="clear" w:pos="8640"/>
        </w:tabs>
        <w:spacing w:line="276" w:lineRule="auto"/>
        <w:rPr>
          <w:sz w:val="23"/>
          <w:szCs w:val="23"/>
        </w:rPr>
      </w:pPr>
      <w:r w:rsidRPr="005A7F2E">
        <w:rPr>
          <w:sz w:val="23"/>
          <w:szCs w:val="23"/>
        </w:rPr>
        <w:t>M.A., Biology, Boston University</w:t>
      </w:r>
      <w:r w:rsidR="00EE1E2B" w:rsidRPr="005A7F2E">
        <w:rPr>
          <w:sz w:val="23"/>
          <w:szCs w:val="23"/>
        </w:rPr>
        <w:t xml:space="preserve">, </w:t>
      </w:r>
      <w:r w:rsidRPr="005A7F2E">
        <w:rPr>
          <w:sz w:val="23"/>
          <w:szCs w:val="23"/>
        </w:rPr>
        <w:t xml:space="preserve">Specializing in Biochemistry </w:t>
      </w:r>
    </w:p>
    <w:p w14:paraId="4999DFDB" w14:textId="77777777" w:rsidR="00164BA0" w:rsidRPr="005A7F2E" w:rsidRDefault="00164BA0" w:rsidP="00BC6237">
      <w:pPr>
        <w:spacing w:line="276" w:lineRule="auto"/>
        <w:rPr>
          <w:sz w:val="23"/>
          <w:szCs w:val="23"/>
        </w:rPr>
      </w:pPr>
      <w:r w:rsidRPr="005A7F2E">
        <w:rPr>
          <w:sz w:val="23"/>
          <w:szCs w:val="23"/>
        </w:rPr>
        <w:t>B.S., Biology, Suffolk University</w:t>
      </w:r>
      <w:r w:rsidR="00EE1E2B" w:rsidRPr="005A7F2E">
        <w:rPr>
          <w:sz w:val="23"/>
          <w:szCs w:val="23"/>
        </w:rPr>
        <w:t xml:space="preserve">, </w:t>
      </w:r>
      <w:r w:rsidRPr="005A7F2E">
        <w:rPr>
          <w:sz w:val="23"/>
          <w:szCs w:val="23"/>
        </w:rPr>
        <w:t>Summa cum Laude</w:t>
      </w:r>
    </w:p>
    <w:p w14:paraId="54BB1A5A" w14:textId="77777777" w:rsidR="00F217FC" w:rsidRPr="005A7F2E" w:rsidRDefault="00F217FC" w:rsidP="00BC6237">
      <w:pPr>
        <w:spacing w:line="276" w:lineRule="auto"/>
        <w:rPr>
          <w:sz w:val="23"/>
          <w:szCs w:val="23"/>
        </w:rPr>
      </w:pPr>
    </w:p>
    <w:p w14:paraId="22C51133" w14:textId="7D318B10" w:rsidR="00073F5D" w:rsidRPr="005A7F2E" w:rsidRDefault="00D141C8" w:rsidP="00BC6237">
      <w:pPr>
        <w:pStyle w:val="Header"/>
        <w:tabs>
          <w:tab w:val="clear" w:pos="4320"/>
          <w:tab w:val="clear" w:pos="8640"/>
        </w:tabs>
        <w:spacing w:line="276" w:lineRule="auto"/>
        <w:rPr>
          <w:rFonts w:eastAsia="Times"/>
          <w:sz w:val="23"/>
          <w:szCs w:val="23"/>
        </w:rPr>
      </w:pPr>
      <w:r w:rsidRPr="005A7F2E">
        <w:rPr>
          <w:rFonts w:eastAsia="Times"/>
          <w:sz w:val="23"/>
          <w:szCs w:val="23"/>
        </w:rPr>
        <w:t>PROFESSIONAL AFFILIATIONS</w:t>
      </w:r>
    </w:p>
    <w:p w14:paraId="667E2116" w14:textId="77777777" w:rsidR="00BC6237" w:rsidRPr="005A7F2E" w:rsidRDefault="00BC6237" w:rsidP="00BC6237">
      <w:pPr>
        <w:pStyle w:val="Header"/>
        <w:tabs>
          <w:tab w:val="clear" w:pos="4320"/>
          <w:tab w:val="clear" w:pos="8640"/>
        </w:tabs>
        <w:spacing w:line="276" w:lineRule="auto"/>
        <w:rPr>
          <w:rFonts w:eastAsia="Times"/>
          <w:sz w:val="16"/>
          <w:szCs w:val="16"/>
        </w:rPr>
      </w:pPr>
    </w:p>
    <w:p w14:paraId="496E3110" w14:textId="56D29D7B" w:rsidR="00D141C8" w:rsidRPr="005A7F2E" w:rsidRDefault="00D141C8" w:rsidP="00BC6237">
      <w:pPr>
        <w:spacing w:line="276" w:lineRule="auto"/>
        <w:rPr>
          <w:sz w:val="23"/>
          <w:szCs w:val="23"/>
        </w:rPr>
      </w:pPr>
      <w:r w:rsidRPr="005A7F2E">
        <w:rPr>
          <w:sz w:val="23"/>
          <w:szCs w:val="23"/>
        </w:rPr>
        <w:t>American Association for the Advancement of Science</w:t>
      </w:r>
    </w:p>
    <w:p w14:paraId="466C42D4" w14:textId="424C8839" w:rsidR="00A4181A" w:rsidRPr="005A7F2E" w:rsidRDefault="00A4181A" w:rsidP="00BC6237">
      <w:pPr>
        <w:spacing w:line="276" w:lineRule="auto"/>
        <w:rPr>
          <w:sz w:val="23"/>
          <w:szCs w:val="23"/>
        </w:rPr>
      </w:pPr>
      <w:r w:rsidRPr="005A7F2E">
        <w:rPr>
          <w:sz w:val="23"/>
          <w:szCs w:val="23"/>
        </w:rPr>
        <w:t>Association for Women in Science</w:t>
      </w:r>
    </w:p>
    <w:p w14:paraId="46B21233" w14:textId="68F0678D" w:rsidR="00D141C8" w:rsidRPr="005A7F2E" w:rsidRDefault="00D141C8" w:rsidP="00BC6237">
      <w:pPr>
        <w:spacing w:line="276" w:lineRule="auto"/>
        <w:rPr>
          <w:sz w:val="23"/>
          <w:szCs w:val="23"/>
        </w:rPr>
      </w:pPr>
      <w:r w:rsidRPr="005A7F2E">
        <w:rPr>
          <w:sz w:val="23"/>
          <w:szCs w:val="23"/>
        </w:rPr>
        <w:t>American Society for Biochemistry and Molecular Biology</w:t>
      </w:r>
    </w:p>
    <w:p w14:paraId="6138A864" w14:textId="69C16D54" w:rsidR="00D141C8" w:rsidRPr="005A7F2E" w:rsidRDefault="00D141C8" w:rsidP="00BC6237">
      <w:pPr>
        <w:spacing w:line="276" w:lineRule="auto"/>
        <w:rPr>
          <w:sz w:val="23"/>
          <w:szCs w:val="23"/>
        </w:rPr>
      </w:pPr>
      <w:r w:rsidRPr="005A7F2E">
        <w:rPr>
          <w:sz w:val="23"/>
          <w:szCs w:val="23"/>
        </w:rPr>
        <w:t>American Society for Microbiology</w:t>
      </w:r>
    </w:p>
    <w:p w14:paraId="571BC889" w14:textId="5FE90722" w:rsidR="0092275F" w:rsidRPr="005A7F2E" w:rsidRDefault="0092275F" w:rsidP="00BC6237">
      <w:pPr>
        <w:spacing w:line="276" w:lineRule="auto"/>
        <w:rPr>
          <w:sz w:val="23"/>
          <w:szCs w:val="23"/>
        </w:rPr>
      </w:pPr>
      <w:r w:rsidRPr="005A7F2E">
        <w:rPr>
          <w:sz w:val="23"/>
          <w:szCs w:val="23"/>
        </w:rPr>
        <w:t>International Association for Research in Service-Learning &amp; Community Engagement</w:t>
      </w:r>
    </w:p>
    <w:p w14:paraId="2BE8C4EF" w14:textId="0261E6F8" w:rsidR="003F7DA7" w:rsidRPr="005A7F2E" w:rsidRDefault="00D141C8" w:rsidP="00BC6237">
      <w:pPr>
        <w:pStyle w:val="Header"/>
        <w:tabs>
          <w:tab w:val="clear" w:pos="4320"/>
          <w:tab w:val="clear" w:pos="8640"/>
        </w:tabs>
        <w:spacing w:line="276" w:lineRule="auto"/>
        <w:rPr>
          <w:rFonts w:eastAsia="Times"/>
          <w:sz w:val="23"/>
          <w:szCs w:val="23"/>
        </w:rPr>
      </w:pPr>
      <w:r w:rsidRPr="005A7F2E">
        <w:rPr>
          <w:rFonts w:eastAsia="Times"/>
          <w:sz w:val="23"/>
          <w:szCs w:val="23"/>
        </w:rPr>
        <w:t>National Association for Advisors in the Health Professions</w:t>
      </w:r>
    </w:p>
    <w:p w14:paraId="4E5A1D55" w14:textId="77777777" w:rsidR="00D141C8" w:rsidRPr="005A7F2E" w:rsidRDefault="00D141C8" w:rsidP="00BC6237">
      <w:pPr>
        <w:spacing w:line="276" w:lineRule="auto"/>
        <w:rPr>
          <w:sz w:val="23"/>
          <w:szCs w:val="23"/>
        </w:rPr>
      </w:pPr>
    </w:p>
    <w:p w14:paraId="1903068A" w14:textId="77777777" w:rsidR="00BC6237" w:rsidRPr="005A7F2E" w:rsidRDefault="00164BA0" w:rsidP="00BC6237">
      <w:pPr>
        <w:spacing w:line="276" w:lineRule="auto"/>
        <w:rPr>
          <w:sz w:val="23"/>
          <w:szCs w:val="23"/>
        </w:rPr>
      </w:pPr>
      <w:r w:rsidRPr="005A7F2E">
        <w:rPr>
          <w:sz w:val="23"/>
          <w:szCs w:val="23"/>
        </w:rPr>
        <w:t>AWARDS</w:t>
      </w:r>
      <w:r w:rsidR="00835ABB" w:rsidRPr="005A7F2E">
        <w:rPr>
          <w:sz w:val="23"/>
          <w:szCs w:val="23"/>
        </w:rPr>
        <w:t xml:space="preserve"> &amp; RECOGNITIONS</w:t>
      </w:r>
    </w:p>
    <w:p w14:paraId="66AA5B77" w14:textId="241E8FFC" w:rsidR="00FE2647" w:rsidRPr="005A7F2E" w:rsidRDefault="00F26C43" w:rsidP="00BC6237">
      <w:pPr>
        <w:rPr>
          <w:sz w:val="16"/>
          <w:szCs w:val="16"/>
        </w:rPr>
      </w:pPr>
      <w:r w:rsidRPr="005A7F2E">
        <w:rPr>
          <w:sz w:val="23"/>
          <w:szCs w:val="23"/>
        </w:rPr>
        <w:t xml:space="preserve"> </w:t>
      </w:r>
    </w:p>
    <w:p w14:paraId="43C19166" w14:textId="7BAB665B" w:rsidR="004F691D" w:rsidRPr="005A7F2E" w:rsidRDefault="000010A3" w:rsidP="00BC6237">
      <w:pPr>
        <w:spacing w:line="276" w:lineRule="auto"/>
        <w:rPr>
          <w:b/>
          <w:sz w:val="23"/>
          <w:szCs w:val="23"/>
        </w:rPr>
      </w:pPr>
      <w:r w:rsidRPr="005A7F2E">
        <w:rPr>
          <w:b/>
          <w:sz w:val="23"/>
          <w:szCs w:val="23"/>
        </w:rPr>
        <w:t>Teaching</w:t>
      </w:r>
    </w:p>
    <w:p w14:paraId="669FFEC8" w14:textId="598BCB3C" w:rsidR="00636F5F" w:rsidRPr="005A7F2E" w:rsidRDefault="00636F5F" w:rsidP="00BC6237">
      <w:pPr>
        <w:spacing w:line="276" w:lineRule="auto"/>
        <w:rPr>
          <w:sz w:val="23"/>
          <w:szCs w:val="23"/>
        </w:rPr>
      </w:pPr>
      <w:r w:rsidRPr="005A7F2E">
        <w:rPr>
          <w:sz w:val="23"/>
          <w:szCs w:val="23"/>
        </w:rPr>
        <w:t xml:space="preserve">Faculty Facilitator for </w:t>
      </w:r>
      <w:r w:rsidR="00C366DA" w:rsidRPr="005A7F2E">
        <w:rPr>
          <w:sz w:val="23"/>
          <w:szCs w:val="23"/>
        </w:rPr>
        <w:t>American Society for Microbiology</w:t>
      </w:r>
      <w:r w:rsidR="000010A3" w:rsidRPr="005A7F2E">
        <w:rPr>
          <w:sz w:val="23"/>
          <w:szCs w:val="23"/>
        </w:rPr>
        <w:t xml:space="preserve"> </w:t>
      </w:r>
      <w:r w:rsidR="00C366DA" w:rsidRPr="005A7F2E">
        <w:rPr>
          <w:sz w:val="23"/>
          <w:szCs w:val="23"/>
        </w:rPr>
        <w:t xml:space="preserve">- </w:t>
      </w:r>
      <w:r w:rsidR="000010A3" w:rsidRPr="005A7F2E">
        <w:rPr>
          <w:sz w:val="23"/>
          <w:szCs w:val="23"/>
        </w:rPr>
        <w:t>Biology Scholars,</w:t>
      </w:r>
      <w:r w:rsidRPr="005A7F2E">
        <w:rPr>
          <w:sz w:val="23"/>
          <w:szCs w:val="23"/>
        </w:rPr>
        <w:t xml:space="preserve"> 2015</w:t>
      </w:r>
      <w:r w:rsidR="00C366DA" w:rsidRPr="005A7F2E">
        <w:rPr>
          <w:sz w:val="23"/>
          <w:szCs w:val="23"/>
        </w:rPr>
        <w:t>-</w:t>
      </w:r>
      <w:r w:rsidR="000010A3" w:rsidRPr="005A7F2E">
        <w:rPr>
          <w:sz w:val="23"/>
          <w:szCs w:val="23"/>
        </w:rPr>
        <w:t>20</w:t>
      </w:r>
      <w:r w:rsidRPr="005A7F2E">
        <w:rPr>
          <w:sz w:val="23"/>
          <w:szCs w:val="23"/>
        </w:rPr>
        <w:t>16</w:t>
      </w:r>
    </w:p>
    <w:p w14:paraId="407E40A0" w14:textId="6300B32F" w:rsidR="00F26C43" w:rsidRPr="005A7F2E" w:rsidRDefault="000010A3" w:rsidP="00BC6237">
      <w:pPr>
        <w:spacing w:line="276" w:lineRule="auto"/>
        <w:rPr>
          <w:sz w:val="23"/>
          <w:szCs w:val="23"/>
        </w:rPr>
      </w:pPr>
      <w:r w:rsidRPr="005A7F2E">
        <w:rPr>
          <w:sz w:val="23"/>
          <w:szCs w:val="23"/>
        </w:rPr>
        <w:t xml:space="preserve">American Society for Microbiology </w:t>
      </w:r>
      <w:r w:rsidR="00F26C43" w:rsidRPr="005A7F2E">
        <w:rPr>
          <w:sz w:val="23"/>
          <w:szCs w:val="23"/>
        </w:rPr>
        <w:t xml:space="preserve">Scholar </w:t>
      </w:r>
      <w:r w:rsidR="00D141C8" w:rsidRPr="005A7F2E">
        <w:rPr>
          <w:sz w:val="23"/>
          <w:szCs w:val="23"/>
        </w:rPr>
        <w:t>for Assessment of Student Outcomes</w:t>
      </w:r>
      <w:r w:rsidRPr="005A7F2E">
        <w:rPr>
          <w:sz w:val="23"/>
          <w:szCs w:val="23"/>
        </w:rPr>
        <w:t>,</w:t>
      </w:r>
      <w:r w:rsidR="00D141C8" w:rsidRPr="005A7F2E">
        <w:rPr>
          <w:sz w:val="23"/>
          <w:szCs w:val="23"/>
        </w:rPr>
        <w:t xml:space="preserve"> </w:t>
      </w:r>
      <w:r w:rsidRPr="005A7F2E">
        <w:rPr>
          <w:sz w:val="23"/>
          <w:szCs w:val="23"/>
        </w:rPr>
        <w:t>2011-20</w:t>
      </w:r>
      <w:r w:rsidR="00F26C43" w:rsidRPr="005A7F2E">
        <w:rPr>
          <w:sz w:val="23"/>
          <w:szCs w:val="23"/>
        </w:rPr>
        <w:t>12</w:t>
      </w:r>
    </w:p>
    <w:p w14:paraId="000BF21F" w14:textId="123BD042" w:rsidR="00F26C43" w:rsidRPr="005A7F2E" w:rsidRDefault="00F26C43" w:rsidP="00BC6237">
      <w:pPr>
        <w:spacing w:line="276" w:lineRule="auto"/>
        <w:rPr>
          <w:sz w:val="23"/>
          <w:szCs w:val="23"/>
        </w:rPr>
      </w:pPr>
      <w:proofErr w:type="spellStart"/>
      <w:r w:rsidRPr="005A7F2E">
        <w:rPr>
          <w:sz w:val="23"/>
          <w:szCs w:val="23"/>
        </w:rPr>
        <w:t>Portz</w:t>
      </w:r>
      <w:proofErr w:type="spellEnd"/>
      <w:r w:rsidRPr="005A7F2E">
        <w:rPr>
          <w:sz w:val="23"/>
          <w:szCs w:val="23"/>
        </w:rPr>
        <w:t xml:space="preserve"> Award for Contributions to the </w:t>
      </w:r>
      <w:r w:rsidR="000010A3" w:rsidRPr="005A7F2E">
        <w:rPr>
          <w:sz w:val="23"/>
          <w:szCs w:val="23"/>
        </w:rPr>
        <w:t xml:space="preserve">Northeastern </w:t>
      </w:r>
      <w:r w:rsidRPr="005A7F2E">
        <w:rPr>
          <w:sz w:val="23"/>
          <w:szCs w:val="23"/>
        </w:rPr>
        <w:t>University Honors Program</w:t>
      </w:r>
      <w:r w:rsidR="000010A3" w:rsidRPr="005A7F2E">
        <w:rPr>
          <w:sz w:val="23"/>
          <w:szCs w:val="23"/>
        </w:rPr>
        <w:t>,</w:t>
      </w:r>
      <w:r w:rsidRPr="005A7F2E">
        <w:rPr>
          <w:sz w:val="23"/>
          <w:szCs w:val="23"/>
        </w:rPr>
        <w:t xml:space="preserve"> 2009</w:t>
      </w:r>
    </w:p>
    <w:p w14:paraId="65543074" w14:textId="1BB135B1" w:rsidR="00F26C43" w:rsidRPr="005A7F2E" w:rsidRDefault="00F26C43" w:rsidP="00BC6237">
      <w:pPr>
        <w:spacing w:line="276" w:lineRule="auto"/>
        <w:rPr>
          <w:sz w:val="23"/>
          <w:szCs w:val="23"/>
        </w:rPr>
      </w:pPr>
      <w:r w:rsidRPr="005A7F2E">
        <w:rPr>
          <w:sz w:val="23"/>
          <w:szCs w:val="23"/>
        </w:rPr>
        <w:t>American Society for Microbiology Northeast Branch Educator Travel Award</w:t>
      </w:r>
      <w:r w:rsidR="000010A3" w:rsidRPr="005A7F2E">
        <w:rPr>
          <w:sz w:val="23"/>
          <w:szCs w:val="23"/>
        </w:rPr>
        <w:t>,</w:t>
      </w:r>
      <w:r w:rsidRPr="005A7F2E">
        <w:rPr>
          <w:sz w:val="23"/>
          <w:szCs w:val="23"/>
        </w:rPr>
        <w:t xml:space="preserve"> 2008</w:t>
      </w:r>
    </w:p>
    <w:p w14:paraId="722413CD" w14:textId="7865863D" w:rsidR="00D141C8" w:rsidRPr="005A7F2E" w:rsidRDefault="000E6E34" w:rsidP="00BC6237">
      <w:pPr>
        <w:spacing w:line="276" w:lineRule="auto"/>
        <w:rPr>
          <w:sz w:val="23"/>
          <w:szCs w:val="23"/>
        </w:rPr>
      </w:pPr>
      <w:r w:rsidRPr="005A7F2E">
        <w:rPr>
          <w:sz w:val="23"/>
          <w:szCs w:val="23"/>
        </w:rPr>
        <w:t xml:space="preserve">Northeastern </w:t>
      </w:r>
      <w:r w:rsidR="00F26C43" w:rsidRPr="005A7F2E">
        <w:rPr>
          <w:sz w:val="23"/>
          <w:szCs w:val="23"/>
        </w:rPr>
        <w:t>University Excellence in Teaching Award</w:t>
      </w:r>
      <w:r w:rsidR="000010A3" w:rsidRPr="005A7F2E">
        <w:rPr>
          <w:sz w:val="23"/>
          <w:szCs w:val="23"/>
        </w:rPr>
        <w:t>,</w:t>
      </w:r>
      <w:r w:rsidR="00F26C43" w:rsidRPr="005A7F2E">
        <w:rPr>
          <w:sz w:val="23"/>
          <w:szCs w:val="23"/>
        </w:rPr>
        <w:t xml:space="preserve"> 2007</w:t>
      </w:r>
    </w:p>
    <w:p w14:paraId="52E0159B" w14:textId="69DBC22D" w:rsidR="00D94BDE" w:rsidRPr="005A7F2E" w:rsidRDefault="000010A3" w:rsidP="00BC6237">
      <w:pPr>
        <w:spacing w:line="276" w:lineRule="auto"/>
        <w:rPr>
          <w:sz w:val="23"/>
          <w:szCs w:val="23"/>
        </w:rPr>
      </w:pPr>
      <w:r w:rsidRPr="005A7F2E">
        <w:rPr>
          <w:sz w:val="23"/>
          <w:szCs w:val="23"/>
        </w:rPr>
        <w:t xml:space="preserve">Northeastern </w:t>
      </w:r>
      <w:r w:rsidR="00D94BDE" w:rsidRPr="005A7F2E">
        <w:rPr>
          <w:sz w:val="23"/>
          <w:szCs w:val="23"/>
        </w:rPr>
        <w:t>Faculty Undergraduate Research Initiative Award</w:t>
      </w:r>
      <w:r w:rsidRPr="005A7F2E">
        <w:rPr>
          <w:sz w:val="23"/>
          <w:szCs w:val="23"/>
        </w:rPr>
        <w:t>,</w:t>
      </w:r>
      <w:r w:rsidR="00D94BDE" w:rsidRPr="005A7F2E">
        <w:rPr>
          <w:sz w:val="23"/>
          <w:szCs w:val="23"/>
        </w:rPr>
        <w:t xml:space="preserve"> 2005</w:t>
      </w:r>
    </w:p>
    <w:p w14:paraId="7E5DC70F" w14:textId="77777777" w:rsidR="00D94BDE" w:rsidRPr="005A7F2E" w:rsidRDefault="00D94BDE" w:rsidP="00BC6237">
      <w:pPr>
        <w:spacing w:line="276" w:lineRule="auto"/>
        <w:rPr>
          <w:sz w:val="23"/>
          <w:szCs w:val="23"/>
        </w:rPr>
      </w:pPr>
      <w:r w:rsidRPr="005A7F2E">
        <w:rPr>
          <w:sz w:val="23"/>
          <w:szCs w:val="23"/>
        </w:rPr>
        <w:t>Teaching with Technology Course Enhancement Award, 2005</w:t>
      </w:r>
    </w:p>
    <w:p w14:paraId="2064F11B" w14:textId="21B51FA1" w:rsidR="00D94BDE" w:rsidRPr="005A7F2E" w:rsidRDefault="00D94BDE" w:rsidP="00BC6237">
      <w:pPr>
        <w:spacing w:line="276" w:lineRule="auto"/>
        <w:rPr>
          <w:sz w:val="23"/>
          <w:szCs w:val="23"/>
        </w:rPr>
      </w:pPr>
      <w:r w:rsidRPr="005A7F2E">
        <w:rPr>
          <w:sz w:val="23"/>
          <w:szCs w:val="23"/>
        </w:rPr>
        <w:t>National Science Foundation DNA Microarray Workshop, 2004 &amp; 2005</w:t>
      </w:r>
    </w:p>
    <w:p w14:paraId="33394139" w14:textId="77777777" w:rsidR="00D94BDE" w:rsidRPr="005A7F2E" w:rsidRDefault="00D94BDE" w:rsidP="00BC6237">
      <w:pPr>
        <w:spacing w:line="276" w:lineRule="auto"/>
        <w:rPr>
          <w:sz w:val="23"/>
          <w:szCs w:val="23"/>
        </w:rPr>
      </w:pPr>
      <w:r w:rsidRPr="005A7F2E">
        <w:rPr>
          <w:sz w:val="23"/>
          <w:szCs w:val="23"/>
        </w:rPr>
        <w:t>Center for Experiential Education &amp; Advising Fellowship, 2004</w:t>
      </w:r>
    </w:p>
    <w:p w14:paraId="1A42EE73" w14:textId="731A6951" w:rsidR="00D94BDE" w:rsidRPr="005A7F2E" w:rsidRDefault="00D94BDE" w:rsidP="00BC6237">
      <w:pPr>
        <w:spacing w:line="276" w:lineRule="auto"/>
        <w:rPr>
          <w:sz w:val="23"/>
          <w:szCs w:val="23"/>
        </w:rPr>
      </w:pPr>
      <w:r w:rsidRPr="005A7F2E">
        <w:rPr>
          <w:sz w:val="23"/>
          <w:szCs w:val="23"/>
        </w:rPr>
        <w:t>Recognized by students for excellence in teaching with technology, 2004</w:t>
      </w:r>
      <w:r w:rsidR="000010A3" w:rsidRPr="005A7F2E">
        <w:rPr>
          <w:sz w:val="23"/>
          <w:szCs w:val="23"/>
        </w:rPr>
        <w:t xml:space="preserve"> </w:t>
      </w:r>
      <w:r w:rsidRPr="005A7F2E">
        <w:rPr>
          <w:sz w:val="23"/>
          <w:szCs w:val="23"/>
        </w:rPr>
        <w:t>-2005</w:t>
      </w:r>
    </w:p>
    <w:p w14:paraId="2CE6EB9D" w14:textId="4C01ED89" w:rsidR="000010A3" w:rsidRPr="005A7F2E" w:rsidRDefault="00D94BDE" w:rsidP="00BC6237">
      <w:pPr>
        <w:spacing w:line="276" w:lineRule="auto"/>
        <w:rPr>
          <w:sz w:val="23"/>
          <w:szCs w:val="23"/>
        </w:rPr>
      </w:pPr>
      <w:r w:rsidRPr="005A7F2E">
        <w:rPr>
          <w:sz w:val="23"/>
          <w:szCs w:val="23"/>
        </w:rPr>
        <w:t>Center for Community Service Curriculum Development Grant, 2003</w:t>
      </w:r>
    </w:p>
    <w:p w14:paraId="1167E8E5" w14:textId="77777777" w:rsidR="005B3DC8" w:rsidRPr="005A7F2E" w:rsidRDefault="005B3DC8" w:rsidP="00BC6237">
      <w:pPr>
        <w:spacing w:line="276" w:lineRule="auto"/>
        <w:rPr>
          <w:b/>
          <w:sz w:val="16"/>
          <w:szCs w:val="16"/>
        </w:rPr>
      </w:pPr>
    </w:p>
    <w:p w14:paraId="75A4725C" w14:textId="4302F0D1" w:rsidR="00EC3D27" w:rsidRPr="005A7F2E" w:rsidRDefault="00F26C43" w:rsidP="00BC6237">
      <w:pPr>
        <w:spacing w:line="276" w:lineRule="auto"/>
        <w:rPr>
          <w:sz w:val="23"/>
          <w:szCs w:val="23"/>
        </w:rPr>
      </w:pPr>
      <w:r w:rsidRPr="005A7F2E">
        <w:rPr>
          <w:b/>
          <w:sz w:val="23"/>
          <w:szCs w:val="23"/>
        </w:rPr>
        <w:t>Service</w:t>
      </w:r>
    </w:p>
    <w:p w14:paraId="4457FFD7" w14:textId="2C63F680" w:rsidR="003054B6" w:rsidRPr="005A7F2E" w:rsidRDefault="00A4181A" w:rsidP="00BC6237">
      <w:pPr>
        <w:spacing w:line="276" w:lineRule="auto"/>
        <w:rPr>
          <w:sz w:val="23"/>
          <w:szCs w:val="23"/>
        </w:rPr>
      </w:pPr>
      <w:r w:rsidRPr="005A7F2E">
        <w:rPr>
          <w:sz w:val="23"/>
          <w:szCs w:val="23"/>
        </w:rPr>
        <w:t>Diversity</w:t>
      </w:r>
      <w:r w:rsidR="005B3DC8" w:rsidRPr="005A7F2E">
        <w:rPr>
          <w:sz w:val="23"/>
          <w:szCs w:val="23"/>
        </w:rPr>
        <w:t xml:space="preserve"> &amp; Inclusion</w:t>
      </w:r>
      <w:r w:rsidRPr="005A7F2E">
        <w:rPr>
          <w:sz w:val="23"/>
          <w:szCs w:val="23"/>
        </w:rPr>
        <w:t xml:space="preserve"> </w:t>
      </w:r>
      <w:r w:rsidR="005B3DC8" w:rsidRPr="005A7F2E">
        <w:rPr>
          <w:sz w:val="23"/>
          <w:szCs w:val="23"/>
        </w:rPr>
        <w:t>Grant -</w:t>
      </w:r>
      <w:r w:rsidRPr="005A7F2E">
        <w:rPr>
          <w:sz w:val="23"/>
          <w:szCs w:val="23"/>
        </w:rPr>
        <w:t xml:space="preserve"> Cultural of Health Student Book Club</w:t>
      </w:r>
      <w:r w:rsidR="005B3DC8" w:rsidRPr="005A7F2E">
        <w:rPr>
          <w:sz w:val="23"/>
          <w:szCs w:val="23"/>
        </w:rPr>
        <w:t>, 2017</w:t>
      </w:r>
    </w:p>
    <w:p w14:paraId="0768E61B" w14:textId="22BEDBFC" w:rsidR="000010A3" w:rsidRPr="005A7F2E" w:rsidRDefault="00F26C43" w:rsidP="00BC6237">
      <w:pPr>
        <w:spacing w:line="276" w:lineRule="auto"/>
        <w:rPr>
          <w:sz w:val="23"/>
          <w:szCs w:val="23"/>
        </w:rPr>
      </w:pPr>
      <w:r w:rsidRPr="005A7F2E">
        <w:rPr>
          <w:sz w:val="23"/>
          <w:szCs w:val="23"/>
        </w:rPr>
        <w:t xml:space="preserve">Service-Learning Program recognized as one of top 25 in the country </w:t>
      </w:r>
      <w:r w:rsidR="00636F5F" w:rsidRPr="005A7F2E">
        <w:rPr>
          <w:sz w:val="23"/>
          <w:szCs w:val="23"/>
        </w:rPr>
        <w:t xml:space="preserve">for each of the past </w:t>
      </w:r>
      <w:r w:rsidR="005117CB" w:rsidRPr="005A7F2E">
        <w:rPr>
          <w:sz w:val="23"/>
          <w:szCs w:val="23"/>
        </w:rPr>
        <w:t>seven</w:t>
      </w:r>
      <w:r w:rsidR="00636F5F" w:rsidRPr="005A7F2E">
        <w:rPr>
          <w:sz w:val="23"/>
          <w:szCs w:val="23"/>
        </w:rPr>
        <w:t xml:space="preserve"> years </w:t>
      </w:r>
      <w:r w:rsidR="00BC6237" w:rsidRPr="005A7F2E">
        <w:rPr>
          <w:sz w:val="23"/>
          <w:szCs w:val="23"/>
        </w:rPr>
        <w:t>(</w:t>
      </w:r>
      <w:r w:rsidR="000010A3" w:rsidRPr="005A7F2E">
        <w:rPr>
          <w:sz w:val="23"/>
          <w:szCs w:val="23"/>
        </w:rPr>
        <w:t xml:space="preserve">co-chair </w:t>
      </w:r>
      <w:r w:rsidRPr="005A7F2E">
        <w:rPr>
          <w:sz w:val="23"/>
          <w:szCs w:val="23"/>
        </w:rPr>
        <w:t xml:space="preserve">Service-Learning </w:t>
      </w:r>
      <w:r w:rsidR="00BC6237" w:rsidRPr="005A7F2E">
        <w:rPr>
          <w:sz w:val="23"/>
          <w:szCs w:val="23"/>
        </w:rPr>
        <w:t xml:space="preserve">(S-L) </w:t>
      </w:r>
      <w:r w:rsidRPr="005A7F2E">
        <w:rPr>
          <w:sz w:val="23"/>
          <w:szCs w:val="23"/>
        </w:rPr>
        <w:t>Advisory Board</w:t>
      </w:r>
      <w:r w:rsidR="000010A3" w:rsidRPr="005A7F2E">
        <w:rPr>
          <w:sz w:val="23"/>
          <w:szCs w:val="23"/>
        </w:rPr>
        <w:t xml:space="preserve">, conduct </w:t>
      </w:r>
      <w:r w:rsidR="00BC6237" w:rsidRPr="005A7F2E">
        <w:rPr>
          <w:sz w:val="23"/>
          <w:szCs w:val="23"/>
        </w:rPr>
        <w:t>S-L</w:t>
      </w:r>
      <w:r w:rsidR="000010A3" w:rsidRPr="005A7F2E">
        <w:rPr>
          <w:sz w:val="23"/>
          <w:szCs w:val="23"/>
        </w:rPr>
        <w:t xml:space="preserve"> research,</w:t>
      </w:r>
      <w:r w:rsidRPr="005A7F2E">
        <w:rPr>
          <w:sz w:val="23"/>
          <w:szCs w:val="23"/>
        </w:rPr>
        <w:t xml:space="preserve"> and teach </w:t>
      </w:r>
      <w:r w:rsidR="00BC6237" w:rsidRPr="005A7F2E">
        <w:rPr>
          <w:sz w:val="23"/>
          <w:szCs w:val="23"/>
        </w:rPr>
        <w:t>S-L</w:t>
      </w:r>
      <w:r w:rsidRPr="005A7F2E">
        <w:rPr>
          <w:sz w:val="23"/>
          <w:szCs w:val="23"/>
        </w:rPr>
        <w:t xml:space="preserve"> courses)</w:t>
      </w:r>
    </w:p>
    <w:p w14:paraId="4850564C" w14:textId="1F300D69" w:rsidR="00F26C43" w:rsidRPr="005A7F2E" w:rsidRDefault="00F26C43" w:rsidP="00BC6237">
      <w:pPr>
        <w:spacing w:line="276" w:lineRule="auto"/>
        <w:rPr>
          <w:sz w:val="23"/>
          <w:szCs w:val="23"/>
        </w:rPr>
      </w:pPr>
      <w:r w:rsidRPr="005A7F2E">
        <w:rPr>
          <w:sz w:val="23"/>
          <w:szCs w:val="23"/>
        </w:rPr>
        <w:t xml:space="preserve">Course-Community Collaboration Award for partnership </w:t>
      </w:r>
      <w:r w:rsidR="005B3DC8" w:rsidRPr="005A7F2E">
        <w:rPr>
          <w:sz w:val="23"/>
          <w:szCs w:val="23"/>
        </w:rPr>
        <w:t xml:space="preserve">with </w:t>
      </w:r>
      <w:r w:rsidR="00E36854" w:rsidRPr="005A7F2E">
        <w:rPr>
          <w:sz w:val="23"/>
          <w:szCs w:val="23"/>
        </w:rPr>
        <w:t>Boys &amp; Girls Club of Roxbury</w:t>
      </w:r>
      <w:r w:rsidR="005B3DC8" w:rsidRPr="005A7F2E">
        <w:rPr>
          <w:sz w:val="23"/>
          <w:szCs w:val="23"/>
        </w:rPr>
        <w:t>,</w:t>
      </w:r>
      <w:r w:rsidR="00E36854" w:rsidRPr="005A7F2E">
        <w:rPr>
          <w:sz w:val="23"/>
          <w:szCs w:val="23"/>
        </w:rPr>
        <w:t xml:space="preserve"> </w:t>
      </w:r>
      <w:r w:rsidRPr="005A7F2E">
        <w:rPr>
          <w:sz w:val="23"/>
          <w:szCs w:val="23"/>
        </w:rPr>
        <w:t>2013</w:t>
      </w:r>
    </w:p>
    <w:p w14:paraId="4878C5EB" w14:textId="02076B18" w:rsidR="00F26C43" w:rsidRPr="005A7F2E" w:rsidRDefault="00F26C43" w:rsidP="00BC6237">
      <w:pPr>
        <w:spacing w:line="276" w:lineRule="auto"/>
        <w:rPr>
          <w:sz w:val="23"/>
          <w:szCs w:val="23"/>
        </w:rPr>
      </w:pPr>
      <w:r w:rsidRPr="005A7F2E">
        <w:rPr>
          <w:sz w:val="23"/>
          <w:szCs w:val="23"/>
        </w:rPr>
        <w:t>Community Service Organization Award to Science Club for Girls NU Chapter</w:t>
      </w:r>
      <w:r w:rsidR="000010A3" w:rsidRPr="005A7F2E">
        <w:rPr>
          <w:sz w:val="23"/>
          <w:szCs w:val="23"/>
        </w:rPr>
        <w:t>, 2012 (</w:t>
      </w:r>
      <w:r w:rsidRPr="005A7F2E">
        <w:rPr>
          <w:sz w:val="23"/>
          <w:szCs w:val="23"/>
        </w:rPr>
        <w:t>advisor)</w:t>
      </w:r>
    </w:p>
    <w:p w14:paraId="06247819" w14:textId="59D11EA8" w:rsidR="00F26C43" w:rsidRPr="005A7F2E" w:rsidRDefault="00F26C43" w:rsidP="00BC6237">
      <w:pPr>
        <w:spacing w:line="276" w:lineRule="auto"/>
        <w:rPr>
          <w:sz w:val="23"/>
          <w:szCs w:val="23"/>
        </w:rPr>
      </w:pPr>
      <w:r w:rsidRPr="005A7F2E">
        <w:rPr>
          <w:sz w:val="23"/>
          <w:szCs w:val="23"/>
        </w:rPr>
        <w:t>Stud</w:t>
      </w:r>
      <w:r w:rsidR="00BC6237" w:rsidRPr="005A7F2E">
        <w:rPr>
          <w:sz w:val="23"/>
          <w:szCs w:val="23"/>
        </w:rPr>
        <w:t>ent National Med. Assoc.</w:t>
      </w:r>
      <w:r w:rsidRPr="005A7F2E">
        <w:rPr>
          <w:sz w:val="23"/>
          <w:szCs w:val="23"/>
        </w:rPr>
        <w:t xml:space="preserve"> Chapter of the Year Aw</w:t>
      </w:r>
      <w:r w:rsidR="00BC6237" w:rsidRPr="005A7F2E">
        <w:rPr>
          <w:sz w:val="23"/>
          <w:szCs w:val="23"/>
        </w:rPr>
        <w:t>ard to NU MAPS chapter, 2011 (</w:t>
      </w:r>
      <w:r w:rsidR="00E36854" w:rsidRPr="005A7F2E">
        <w:rPr>
          <w:sz w:val="23"/>
          <w:szCs w:val="23"/>
        </w:rPr>
        <w:t>co-</w:t>
      </w:r>
      <w:r w:rsidRPr="005A7F2E">
        <w:rPr>
          <w:sz w:val="23"/>
          <w:szCs w:val="23"/>
        </w:rPr>
        <w:t>advisor)</w:t>
      </w:r>
    </w:p>
    <w:p w14:paraId="402001A4" w14:textId="4B24B218" w:rsidR="00F26C43" w:rsidRPr="005A7F2E" w:rsidRDefault="00F26C43" w:rsidP="00BC6237">
      <w:pPr>
        <w:spacing w:line="276" w:lineRule="auto"/>
        <w:rPr>
          <w:sz w:val="23"/>
          <w:szCs w:val="23"/>
        </w:rPr>
      </w:pPr>
      <w:r w:rsidRPr="005A7F2E">
        <w:rPr>
          <w:sz w:val="23"/>
          <w:szCs w:val="23"/>
        </w:rPr>
        <w:t>Student Life Award to NU American Medic</w:t>
      </w:r>
      <w:r w:rsidR="000010A3" w:rsidRPr="005A7F2E">
        <w:rPr>
          <w:sz w:val="23"/>
          <w:szCs w:val="23"/>
        </w:rPr>
        <w:t>al Student Association, 2010 (</w:t>
      </w:r>
      <w:r w:rsidRPr="005A7F2E">
        <w:rPr>
          <w:sz w:val="23"/>
          <w:szCs w:val="23"/>
        </w:rPr>
        <w:t>advisor)</w:t>
      </w:r>
    </w:p>
    <w:p w14:paraId="4D0B6AAA" w14:textId="39536866" w:rsidR="00F26C43" w:rsidRPr="005A7F2E" w:rsidRDefault="00F26C43" w:rsidP="00BC6237">
      <w:pPr>
        <w:spacing w:line="276" w:lineRule="auto"/>
        <w:rPr>
          <w:sz w:val="23"/>
          <w:szCs w:val="23"/>
        </w:rPr>
      </w:pPr>
      <w:r w:rsidRPr="005A7F2E">
        <w:rPr>
          <w:sz w:val="23"/>
          <w:szCs w:val="23"/>
        </w:rPr>
        <w:t>Recognized by students for excellence in advising, 2010</w:t>
      </w:r>
    </w:p>
    <w:p w14:paraId="11D7A9AA" w14:textId="77777777" w:rsidR="00A54B75" w:rsidRPr="005A7F2E" w:rsidRDefault="00A54B75" w:rsidP="00BC6237">
      <w:pPr>
        <w:spacing w:line="276" w:lineRule="auto"/>
        <w:rPr>
          <w:b/>
          <w:sz w:val="16"/>
          <w:szCs w:val="16"/>
        </w:rPr>
      </w:pPr>
    </w:p>
    <w:p w14:paraId="1EB53D0B" w14:textId="6124C6F5" w:rsidR="00F26C43" w:rsidRPr="005A7F2E" w:rsidRDefault="000010A3" w:rsidP="00BC6237">
      <w:pPr>
        <w:rPr>
          <w:b/>
          <w:sz w:val="23"/>
          <w:szCs w:val="23"/>
        </w:rPr>
      </w:pPr>
      <w:r w:rsidRPr="005A7F2E">
        <w:rPr>
          <w:b/>
          <w:sz w:val="23"/>
          <w:szCs w:val="23"/>
        </w:rPr>
        <w:t xml:space="preserve">Research </w:t>
      </w:r>
      <w:r w:rsidR="00F217FC" w:rsidRPr="005A7F2E">
        <w:rPr>
          <w:b/>
          <w:sz w:val="23"/>
          <w:szCs w:val="23"/>
        </w:rPr>
        <w:t xml:space="preserve"> </w:t>
      </w:r>
    </w:p>
    <w:p w14:paraId="5C9F3B7B" w14:textId="07E5AE99" w:rsidR="00B76347" w:rsidRPr="005A7F2E" w:rsidRDefault="005B3DC8" w:rsidP="00BC6237">
      <w:pPr>
        <w:spacing w:line="276" w:lineRule="auto"/>
        <w:rPr>
          <w:sz w:val="23"/>
          <w:szCs w:val="23"/>
        </w:rPr>
      </w:pPr>
      <w:r w:rsidRPr="005A7F2E">
        <w:rPr>
          <w:sz w:val="23"/>
          <w:szCs w:val="23"/>
        </w:rPr>
        <w:t>Lead Scholar</w:t>
      </w:r>
      <w:r w:rsidR="00B76347" w:rsidRPr="005A7F2E">
        <w:rPr>
          <w:sz w:val="23"/>
          <w:szCs w:val="23"/>
        </w:rPr>
        <w:t>, Northeastern University Faculty Scholars Program 2015-2016</w:t>
      </w:r>
    </w:p>
    <w:p w14:paraId="448DD133" w14:textId="77777777" w:rsidR="00CD189E" w:rsidRPr="005A7F2E" w:rsidRDefault="00CD189E" w:rsidP="00BC6237">
      <w:pPr>
        <w:spacing w:line="276" w:lineRule="auto"/>
        <w:rPr>
          <w:sz w:val="23"/>
          <w:szCs w:val="23"/>
        </w:rPr>
      </w:pPr>
      <w:r w:rsidRPr="005A7F2E">
        <w:rPr>
          <w:sz w:val="23"/>
          <w:szCs w:val="23"/>
        </w:rPr>
        <w:lastRenderedPageBreak/>
        <w:t>National Public Health Service Postdoctoral Training Award in Medicine, 1998-2000</w:t>
      </w:r>
    </w:p>
    <w:p w14:paraId="74A9E701" w14:textId="77777777" w:rsidR="00CD189E" w:rsidRPr="005A7F2E" w:rsidRDefault="00CD189E" w:rsidP="00BC6237">
      <w:pPr>
        <w:spacing w:line="276" w:lineRule="auto"/>
        <w:rPr>
          <w:sz w:val="23"/>
          <w:szCs w:val="23"/>
        </w:rPr>
      </w:pPr>
      <w:r w:rsidRPr="005A7F2E">
        <w:rPr>
          <w:sz w:val="23"/>
          <w:szCs w:val="23"/>
        </w:rPr>
        <w:t>Imperial Cancer Research Fund Postdoctoral Research Fellowship, 1995-1997</w:t>
      </w:r>
    </w:p>
    <w:p w14:paraId="32B3DAA0" w14:textId="3115D6A2" w:rsidR="00CD189E" w:rsidRPr="005A7F2E" w:rsidRDefault="00CD189E" w:rsidP="00BC6237">
      <w:pPr>
        <w:spacing w:line="276" w:lineRule="auto"/>
      </w:pPr>
      <w:r w:rsidRPr="005A7F2E">
        <w:t xml:space="preserve">National Public Health Service </w:t>
      </w:r>
      <w:proofErr w:type="spellStart"/>
      <w:r w:rsidRPr="005A7F2E">
        <w:t>Predoctoral</w:t>
      </w:r>
      <w:proofErr w:type="spellEnd"/>
      <w:r w:rsidRPr="005A7F2E">
        <w:t xml:space="preserve"> </w:t>
      </w:r>
      <w:r w:rsidR="00EC3D27" w:rsidRPr="005A7F2E">
        <w:t>Training Award</w:t>
      </w:r>
      <w:r w:rsidRPr="005A7F2E">
        <w:t xml:space="preserve"> in Molecular Biophysics, 1993-1995</w:t>
      </w:r>
    </w:p>
    <w:p w14:paraId="40022191" w14:textId="77777777" w:rsidR="00F60530" w:rsidRPr="005A7F2E" w:rsidRDefault="00F60530" w:rsidP="00BC6237">
      <w:pPr>
        <w:spacing w:line="276" w:lineRule="auto"/>
        <w:rPr>
          <w:sz w:val="23"/>
          <w:szCs w:val="23"/>
        </w:rPr>
      </w:pPr>
    </w:p>
    <w:p w14:paraId="0BE1B7B3" w14:textId="778DF225" w:rsidR="00F60530" w:rsidRPr="005A7F2E" w:rsidRDefault="00CB0630" w:rsidP="00BC6237">
      <w:pPr>
        <w:rPr>
          <w:b/>
          <w:i/>
          <w:sz w:val="23"/>
          <w:szCs w:val="23"/>
        </w:rPr>
      </w:pPr>
      <w:r w:rsidRPr="005A7F2E">
        <w:rPr>
          <w:i/>
          <w:sz w:val="23"/>
          <w:szCs w:val="23"/>
        </w:rPr>
        <w:t>Student research recognitions</w:t>
      </w:r>
      <w:r w:rsidR="00F60530" w:rsidRPr="005A7F2E">
        <w:rPr>
          <w:i/>
          <w:sz w:val="23"/>
          <w:szCs w:val="23"/>
        </w:rPr>
        <w:t>:</w:t>
      </w:r>
    </w:p>
    <w:p w14:paraId="6D51076C" w14:textId="77777777" w:rsidR="00F60530" w:rsidRPr="005A7F2E" w:rsidRDefault="00F60530" w:rsidP="00BC6237">
      <w:pPr>
        <w:rPr>
          <w:sz w:val="23"/>
          <w:szCs w:val="23"/>
        </w:rPr>
      </w:pPr>
    </w:p>
    <w:p w14:paraId="6FF4867B" w14:textId="46F15E57" w:rsidR="00636F5F" w:rsidRPr="005A7F2E" w:rsidRDefault="00636F5F" w:rsidP="00BC6237">
      <w:pPr>
        <w:rPr>
          <w:sz w:val="23"/>
          <w:szCs w:val="23"/>
        </w:rPr>
      </w:pPr>
      <w:r w:rsidRPr="005A7F2E">
        <w:rPr>
          <w:sz w:val="23"/>
          <w:szCs w:val="23"/>
        </w:rPr>
        <w:t xml:space="preserve">RISE poster </w:t>
      </w:r>
      <w:r w:rsidR="005D1AF5" w:rsidRPr="005A7F2E">
        <w:rPr>
          <w:sz w:val="23"/>
          <w:szCs w:val="23"/>
        </w:rPr>
        <w:t>award</w:t>
      </w:r>
      <w:r w:rsidRPr="005A7F2E">
        <w:rPr>
          <w:sz w:val="23"/>
          <w:szCs w:val="23"/>
        </w:rPr>
        <w:t xml:space="preserve"> in the Undergraduate Physics and Life Sciences category for </w:t>
      </w:r>
      <w:proofErr w:type="spellStart"/>
      <w:r w:rsidRPr="005A7F2E">
        <w:rPr>
          <w:sz w:val="23"/>
          <w:szCs w:val="23"/>
        </w:rPr>
        <w:t>Sumayah</w:t>
      </w:r>
      <w:proofErr w:type="spellEnd"/>
      <w:r w:rsidRPr="005A7F2E">
        <w:rPr>
          <w:sz w:val="23"/>
          <w:szCs w:val="23"/>
        </w:rPr>
        <w:t xml:space="preserve"> Rahman, 2014.</w:t>
      </w:r>
    </w:p>
    <w:p w14:paraId="12D7FEB1" w14:textId="77777777" w:rsidR="00636F5F" w:rsidRPr="005A7F2E" w:rsidRDefault="00636F5F" w:rsidP="00BC6237">
      <w:pPr>
        <w:rPr>
          <w:sz w:val="23"/>
          <w:szCs w:val="23"/>
        </w:rPr>
      </w:pPr>
    </w:p>
    <w:p w14:paraId="58FCF183" w14:textId="16A7B4BC" w:rsidR="00AC2E2B" w:rsidRPr="005A7F2E" w:rsidRDefault="00AC2E2B" w:rsidP="00BC6237">
      <w:pPr>
        <w:rPr>
          <w:sz w:val="23"/>
          <w:szCs w:val="23"/>
        </w:rPr>
      </w:pPr>
      <w:r w:rsidRPr="005A7F2E">
        <w:rPr>
          <w:sz w:val="23"/>
          <w:szCs w:val="23"/>
        </w:rPr>
        <w:t xml:space="preserve">Provost Undergraduate Research Grant to </w:t>
      </w:r>
      <w:proofErr w:type="spellStart"/>
      <w:r w:rsidRPr="005A7F2E">
        <w:rPr>
          <w:sz w:val="23"/>
          <w:szCs w:val="23"/>
        </w:rPr>
        <w:t>Sumayah</w:t>
      </w:r>
      <w:proofErr w:type="spellEnd"/>
      <w:r w:rsidRPr="005A7F2E">
        <w:rPr>
          <w:sz w:val="23"/>
          <w:szCs w:val="23"/>
        </w:rPr>
        <w:t xml:space="preserve"> Rahman: </w:t>
      </w:r>
      <w:r w:rsidRPr="005A7F2E">
        <w:rPr>
          <w:i/>
          <w:sz w:val="23"/>
          <w:szCs w:val="23"/>
        </w:rPr>
        <w:t xml:space="preserve">Identifying </w:t>
      </w:r>
      <w:r w:rsidR="00700947" w:rsidRPr="005A7F2E">
        <w:rPr>
          <w:i/>
          <w:sz w:val="23"/>
          <w:szCs w:val="23"/>
        </w:rPr>
        <w:t>Bacteria for the Remediation of Vinyl Chloride</w:t>
      </w:r>
      <w:r w:rsidR="00700947" w:rsidRPr="005A7F2E">
        <w:rPr>
          <w:sz w:val="23"/>
          <w:szCs w:val="23"/>
        </w:rPr>
        <w:t>, 2013</w:t>
      </w:r>
    </w:p>
    <w:p w14:paraId="363BD868" w14:textId="77777777" w:rsidR="00AC2E2B" w:rsidRPr="005A7F2E" w:rsidRDefault="00AC2E2B" w:rsidP="00BC6237">
      <w:pPr>
        <w:rPr>
          <w:sz w:val="23"/>
          <w:szCs w:val="23"/>
        </w:rPr>
      </w:pPr>
    </w:p>
    <w:p w14:paraId="16EB1C4E" w14:textId="77777777" w:rsidR="00C15C65" w:rsidRPr="005A7F2E" w:rsidRDefault="00C15C65" w:rsidP="00BC6237">
      <w:pPr>
        <w:rPr>
          <w:sz w:val="23"/>
          <w:szCs w:val="23"/>
        </w:rPr>
      </w:pPr>
      <w:r w:rsidRPr="005A7F2E">
        <w:rPr>
          <w:sz w:val="23"/>
          <w:szCs w:val="23"/>
        </w:rPr>
        <w:t>American Association of Neurological Surgeons Poster Award and Northeastern University Undergraduate Research Award for Health Science &amp; Technology Research for international community based health research of undergraduate honors student Kevin Greene, 2011</w:t>
      </w:r>
    </w:p>
    <w:p w14:paraId="54A9A2B1" w14:textId="77777777" w:rsidR="00C15C65" w:rsidRPr="005A7F2E" w:rsidRDefault="00C15C65" w:rsidP="00BC6237">
      <w:pPr>
        <w:rPr>
          <w:sz w:val="23"/>
          <w:szCs w:val="23"/>
        </w:rPr>
      </w:pPr>
    </w:p>
    <w:p w14:paraId="62553F33" w14:textId="2B7BC126" w:rsidR="00C15C65" w:rsidRPr="005A7F2E" w:rsidRDefault="00AC2E2B" w:rsidP="00BC6237">
      <w:pPr>
        <w:rPr>
          <w:i/>
          <w:sz w:val="23"/>
          <w:szCs w:val="23"/>
        </w:rPr>
      </w:pPr>
      <w:r w:rsidRPr="005A7F2E">
        <w:rPr>
          <w:sz w:val="23"/>
          <w:szCs w:val="23"/>
        </w:rPr>
        <w:t xml:space="preserve">Provost Undergraduate Research Grant </w:t>
      </w:r>
      <w:r w:rsidR="00E36854" w:rsidRPr="005A7F2E">
        <w:rPr>
          <w:sz w:val="23"/>
          <w:szCs w:val="23"/>
        </w:rPr>
        <w:t>and Honors Program Award to Kevin Greene</w:t>
      </w:r>
      <w:r w:rsidRPr="005A7F2E">
        <w:rPr>
          <w:sz w:val="23"/>
          <w:szCs w:val="23"/>
        </w:rPr>
        <w:t xml:space="preserve">: </w:t>
      </w:r>
      <w:r w:rsidRPr="005A7F2E">
        <w:rPr>
          <w:i/>
          <w:sz w:val="23"/>
          <w:szCs w:val="23"/>
        </w:rPr>
        <w:t xml:space="preserve">Cost </w:t>
      </w:r>
      <w:r w:rsidR="00700947" w:rsidRPr="005A7F2E">
        <w:rPr>
          <w:i/>
          <w:sz w:val="23"/>
          <w:szCs w:val="23"/>
        </w:rPr>
        <w:t>And Clinical Effectiveness of Neurosurgery</w:t>
      </w:r>
      <w:r w:rsidRPr="005A7F2E">
        <w:rPr>
          <w:i/>
          <w:sz w:val="23"/>
          <w:szCs w:val="23"/>
        </w:rPr>
        <w:t xml:space="preserve"> in Bolivia</w:t>
      </w:r>
      <w:r w:rsidR="00C15C65" w:rsidRPr="005A7F2E">
        <w:rPr>
          <w:sz w:val="23"/>
          <w:szCs w:val="23"/>
        </w:rPr>
        <w:t>, 2010</w:t>
      </w:r>
      <w:r w:rsidR="00C15C65" w:rsidRPr="005A7F2E">
        <w:rPr>
          <w:i/>
          <w:sz w:val="23"/>
          <w:szCs w:val="23"/>
        </w:rPr>
        <w:t xml:space="preserve"> </w:t>
      </w:r>
    </w:p>
    <w:p w14:paraId="24166947" w14:textId="77777777" w:rsidR="00C15C65" w:rsidRPr="005A7F2E" w:rsidRDefault="00C15C65" w:rsidP="00BC6237">
      <w:pPr>
        <w:rPr>
          <w:i/>
          <w:sz w:val="23"/>
          <w:szCs w:val="23"/>
        </w:rPr>
      </w:pPr>
    </w:p>
    <w:p w14:paraId="0DEF72C2" w14:textId="7B667153" w:rsidR="00AC2E2B" w:rsidRPr="005A7F2E" w:rsidRDefault="00AC2E2B" w:rsidP="00BC6237">
      <w:pPr>
        <w:rPr>
          <w:sz w:val="23"/>
          <w:szCs w:val="23"/>
        </w:rPr>
      </w:pPr>
      <w:r w:rsidRPr="005A7F2E">
        <w:rPr>
          <w:sz w:val="23"/>
          <w:szCs w:val="23"/>
        </w:rPr>
        <w:t xml:space="preserve">Provost Undergraduate Research Grant to Heather Gardiner: </w:t>
      </w:r>
      <w:r w:rsidRPr="005A7F2E">
        <w:rPr>
          <w:i/>
          <w:sz w:val="23"/>
          <w:szCs w:val="23"/>
        </w:rPr>
        <w:t>Phylogenetic Analysis of Potential VC-Degrading Bacteria from Contaminated Groundwater</w:t>
      </w:r>
      <w:r w:rsidRPr="005A7F2E">
        <w:rPr>
          <w:sz w:val="23"/>
          <w:szCs w:val="23"/>
        </w:rPr>
        <w:t>, 2009</w:t>
      </w:r>
    </w:p>
    <w:p w14:paraId="3612344D" w14:textId="77777777" w:rsidR="00AC2E2B" w:rsidRPr="005A7F2E" w:rsidRDefault="00AC2E2B" w:rsidP="00BC6237">
      <w:pPr>
        <w:rPr>
          <w:sz w:val="23"/>
          <w:szCs w:val="23"/>
        </w:rPr>
      </w:pPr>
    </w:p>
    <w:p w14:paraId="6F5561C6" w14:textId="0AD34FA6" w:rsidR="00324E06" w:rsidRPr="005A7F2E" w:rsidRDefault="00ED1BEE" w:rsidP="00BC6237">
      <w:pPr>
        <w:rPr>
          <w:sz w:val="23"/>
          <w:szCs w:val="23"/>
        </w:rPr>
      </w:pPr>
      <w:r w:rsidRPr="005A7F2E">
        <w:rPr>
          <w:sz w:val="23"/>
          <w:szCs w:val="23"/>
        </w:rPr>
        <w:t xml:space="preserve">Provost Undergraduate Research </w:t>
      </w:r>
      <w:r w:rsidR="00643F45" w:rsidRPr="005A7F2E">
        <w:rPr>
          <w:sz w:val="23"/>
          <w:szCs w:val="23"/>
        </w:rPr>
        <w:t>Grant &amp; Honors Program Award</w:t>
      </w:r>
      <w:r w:rsidRPr="005A7F2E">
        <w:rPr>
          <w:sz w:val="23"/>
          <w:szCs w:val="23"/>
        </w:rPr>
        <w:t xml:space="preserve"> to Michael </w:t>
      </w:r>
      <w:proofErr w:type="spellStart"/>
      <w:r w:rsidRPr="005A7F2E">
        <w:rPr>
          <w:sz w:val="23"/>
          <w:szCs w:val="23"/>
        </w:rPr>
        <w:t>Trautwein</w:t>
      </w:r>
      <w:proofErr w:type="spellEnd"/>
      <w:r w:rsidRPr="005A7F2E">
        <w:rPr>
          <w:sz w:val="23"/>
          <w:szCs w:val="23"/>
        </w:rPr>
        <w:t xml:space="preserve">: </w:t>
      </w:r>
      <w:r w:rsidRPr="005A7F2E">
        <w:rPr>
          <w:i/>
          <w:sz w:val="23"/>
          <w:szCs w:val="23"/>
        </w:rPr>
        <w:t>Phylogenetic Diversity of Bacteria in Contaminated Groundwater</w:t>
      </w:r>
      <w:r w:rsidR="00324E06" w:rsidRPr="005A7F2E">
        <w:rPr>
          <w:sz w:val="23"/>
          <w:szCs w:val="23"/>
        </w:rPr>
        <w:t>, 2007</w:t>
      </w:r>
    </w:p>
    <w:p w14:paraId="202C8DDB" w14:textId="77777777" w:rsidR="00ED1BEE" w:rsidRPr="005A7F2E" w:rsidRDefault="00ED1BEE" w:rsidP="00BC6237">
      <w:pPr>
        <w:rPr>
          <w:sz w:val="23"/>
          <w:szCs w:val="23"/>
        </w:rPr>
      </w:pPr>
    </w:p>
    <w:p w14:paraId="00149BAA" w14:textId="1DB2F3A4" w:rsidR="00164BA0" w:rsidRPr="005A7F2E" w:rsidRDefault="00FE2647" w:rsidP="00BC6237">
      <w:pPr>
        <w:rPr>
          <w:sz w:val="23"/>
          <w:szCs w:val="23"/>
        </w:rPr>
      </w:pPr>
      <w:r w:rsidRPr="005A7F2E">
        <w:rPr>
          <w:sz w:val="23"/>
          <w:szCs w:val="23"/>
        </w:rPr>
        <w:t xml:space="preserve">American Society for Microbiology Region I Student Poster Award for bioremediation research with undergraduate students Monica </w:t>
      </w:r>
      <w:proofErr w:type="spellStart"/>
      <w:r w:rsidRPr="005A7F2E">
        <w:rPr>
          <w:sz w:val="23"/>
          <w:szCs w:val="23"/>
        </w:rPr>
        <w:t>Cza</w:t>
      </w:r>
      <w:r w:rsidR="00D32670" w:rsidRPr="005A7F2E">
        <w:rPr>
          <w:sz w:val="23"/>
          <w:szCs w:val="23"/>
        </w:rPr>
        <w:t>rnecki</w:t>
      </w:r>
      <w:proofErr w:type="spellEnd"/>
      <w:r w:rsidR="00D32670" w:rsidRPr="005A7F2E">
        <w:rPr>
          <w:sz w:val="23"/>
          <w:szCs w:val="23"/>
        </w:rPr>
        <w:t xml:space="preserve"> and Angela </w:t>
      </w:r>
      <w:proofErr w:type="spellStart"/>
      <w:r w:rsidR="00D32670" w:rsidRPr="005A7F2E">
        <w:rPr>
          <w:sz w:val="23"/>
          <w:szCs w:val="23"/>
        </w:rPr>
        <w:t>Verardo</w:t>
      </w:r>
      <w:proofErr w:type="spellEnd"/>
      <w:r w:rsidR="00D32670" w:rsidRPr="005A7F2E">
        <w:rPr>
          <w:sz w:val="23"/>
          <w:szCs w:val="23"/>
        </w:rPr>
        <w:t>, 2007</w:t>
      </w:r>
    </w:p>
    <w:p w14:paraId="04EEF7C0" w14:textId="77777777" w:rsidR="00DA5414" w:rsidRPr="005A7F2E" w:rsidRDefault="00DA5414" w:rsidP="00BC6237">
      <w:pPr>
        <w:rPr>
          <w:sz w:val="23"/>
          <w:szCs w:val="23"/>
        </w:rPr>
      </w:pPr>
    </w:p>
    <w:p w14:paraId="5EA34469" w14:textId="34BD179B" w:rsidR="00DA5414" w:rsidRPr="005A7F2E" w:rsidRDefault="00DA5414" w:rsidP="00BC6237">
      <w:pPr>
        <w:rPr>
          <w:sz w:val="23"/>
          <w:szCs w:val="23"/>
        </w:rPr>
      </w:pPr>
      <w:r w:rsidRPr="005A7F2E">
        <w:rPr>
          <w:sz w:val="23"/>
          <w:szCs w:val="23"/>
        </w:rPr>
        <w:t>Faculty Undergraduate Research Initiative</w:t>
      </w:r>
      <w:r w:rsidR="005D1AF5" w:rsidRPr="005A7F2E">
        <w:rPr>
          <w:sz w:val="23"/>
          <w:szCs w:val="23"/>
        </w:rPr>
        <w:t xml:space="preserve"> award</w:t>
      </w:r>
      <w:r w:rsidRPr="005A7F2E">
        <w:rPr>
          <w:sz w:val="23"/>
          <w:szCs w:val="23"/>
        </w:rPr>
        <w:t>, 2005</w:t>
      </w:r>
    </w:p>
    <w:p w14:paraId="1B4E4FC5" w14:textId="77777777" w:rsidR="00DA5414" w:rsidRPr="005A7F2E" w:rsidRDefault="00DA5414" w:rsidP="00BC6237">
      <w:pPr>
        <w:rPr>
          <w:sz w:val="23"/>
          <w:szCs w:val="23"/>
        </w:rPr>
      </w:pPr>
    </w:p>
    <w:p w14:paraId="2656EA65" w14:textId="63B9CC33" w:rsidR="00DA5414" w:rsidRPr="005A7F2E" w:rsidRDefault="00DA5414" w:rsidP="00BC6237">
      <w:pPr>
        <w:rPr>
          <w:sz w:val="23"/>
          <w:szCs w:val="23"/>
        </w:rPr>
      </w:pPr>
      <w:r w:rsidRPr="005A7F2E">
        <w:rPr>
          <w:sz w:val="23"/>
          <w:szCs w:val="23"/>
        </w:rPr>
        <w:t xml:space="preserve">Provost Undergraduate Research Grants to Sara Richards and </w:t>
      </w:r>
      <w:proofErr w:type="spellStart"/>
      <w:r w:rsidRPr="005A7F2E">
        <w:rPr>
          <w:sz w:val="23"/>
          <w:szCs w:val="23"/>
        </w:rPr>
        <w:t>Darshan</w:t>
      </w:r>
      <w:proofErr w:type="spellEnd"/>
      <w:r w:rsidRPr="005A7F2E">
        <w:rPr>
          <w:sz w:val="23"/>
          <w:szCs w:val="23"/>
        </w:rPr>
        <w:t xml:space="preserve"> Kothari, 2004</w:t>
      </w:r>
    </w:p>
    <w:p w14:paraId="5387B727" w14:textId="77777777" w:rsidR="005B3DC8" w:rsidRPr="005A7F2E" w:rsidRDefault="005B3DC8" w:rsidP="001E505F">
      <w:pPr>
        <w:spacing w:line="360" w:lineRule="auto"/>
        <w:rPr>
          <w:sz w:val="23"/>
          <w:szCs w:val="23"/>
        </w:rPr>
      </w:pPr>
    </w:p>
    <w:p w14:paraId="4F0A26E6" w14:textId="6EEEF6EE" w:rsidR="000010A3" w:rsidRPr="005A7F2E" w:rsidRDefault="005B3DC8" w:rsidP="00BC6237">
      <w:pPr>
        <w:rPr>
          <w:sz w:val="23"/>
          <w:szCs w:val="23"/>
        </w:rPr>
      </w:pPr>
      <w:r w:rsidRPr="005A7F2E">
        <w:rPr>
          <w:sz w:val="23"/>
          <w:szCs w:val="23"/>
        </w:rPr>
        <w:t>RESEARCH</w:t>
      </w:r>
      <w:r w:rsidR="00C76865" w:rsidRPr="005A7F2E">
        <w:rPr>
          <w:sz w:val="23"/>
          <w:szCs w:val="23"/>
        </w:rPr>
        <w:t xml:space="preserve"> PROJECTS</w:t>
      </w:r>
    </w:p>
    <w:p w14:paraId="3EB47843" w14:textId="77777777" w:rsidR="001E505F" w:rsidRPr="005A7F2E" w:rsidRDefault="001E505F" w:rsidP="00BC6237">
      <w:pPr>
        <w:rPr>
          <w:sz w:val="23"/>
          <w:szCs w:val="23"/>
          <w:u w:val="single"/>
        </w:rPr>
      </w:pPr>
    </w:p>
    <w:p w14:paraId="46BA1544" w14:textId="6FEAE4F4" w:rsidR="005A7F2E" w:rsidRPr="005A7F2E" w:rsidRDefault="001E505F" w:rsidP="00BC6237">
      <w:pPr>
        <w:rPr>
          <w:b/>
          <w:sz w:val="23"/>
          <w:szCs w:val="23"/>
        </w:rPr>
      </w:pPr>
      <w:r w:rsidRPr="005A7F2E">
        <w:rPr>
          <w:b/>
          <w:sz w:val="23"/>
          <w:szCs w:val="23"/>
        </w:rPr>
        <w:t>Current at Northeastern University</w:t>
      </w:r>
      <w:r w:rsidR="005A7F2E" w:rsidRPr="005A7F2E">
        <w:rPr>
          <w:b/>
          <w:sz w:val="23"/>
          <w:szCs w:val="23"/>
        </w:rPr>
        <w:t xml:space="preserve"> -</w:t>
      </w:r>
    </w:p>
    <w:p w14:paraId="332B28E9" w14:textId="77777777" w:rsidR="005A7F2E" w:rsidRPr="005A7F2E" w:rsidRDefault="005A7F2E" w:rsidP="00BC6237">
      <w:pPr>
        <w:rPr>
          <w:i/>
          <w:sz w:val="23"/>
          <w:szCs w:val="23"/>
        </w:rPr>
      </w:pPr>
    </w:p>
    <w:p w14:paraId="101D2052" w14:textId="705E6C5C" w:rsidR="000010A3" w:rsidRPr="005A7F2E" w:rsidRDefault="000010A3" w:rsidP="00BC6237">
      <w:pPr>
        <w:rPr>
          <w:b/>
          <w:sz w:val="23"/>
          <w:szCs w:val="23"/>
        </w:rPr>
      </w:pPr>
      <w:r w:rsidRPr="005A7F2E">
        <w:rPr>
          <w:i/>
          <w:sz w:val="23"/>
          <w:szCs w:val="23"/>
        </w:rPr>
        <w:t>Scholarship of Teaching &amp; Learning</w:t>
      </w:r>
      <w:r w:rsidR="005A7F2E" w:rsidRPr="005A7F2E">
        <w:rPr>
          <w:sz w:val="23"/>
          <w:szCs w:val="23"/>
        </w:rPr>
        <w:t>:</w:t>
      </w:r>
      <w:r w:rsidRPr="005A7F2E">
        <w:rPr>
          <w:sz w:val="23"/>
          <w:szCs w:val="23"/>
        </w:rPr>
        <w:t xml:space="preserve"> focused on </w:t>
      </w:r>
      <w:r w:rsidR="005A7F2E" w:rsidRPr="005A7F2E">
        <w:rPr>
          <w:sz w:val="23"/>
          <w:szCs w:val="23"/>
        </w:rPr>
        <w:t>Service-Learning and</w:t>
      </w:r>
      <w:r w:rsidR="009E3983" w:rsidRPr="005A7F2E">
        <w:rPr>
          <w:sz w:val="23"/>
          <w:szCs w:val="23"/>
        </w:rPr>
        <w:t xml:space="preserve"> </w:t>
      </w:r>
      <w:r w:rsidR="005A7F2E" w:rsidRPr="005A7F2E">
        <w:rPr>
          <w:sz w:val="23"/>
          <w:szCs w:val="23"/>
        </w:rPr>
        <w:t>evidence-based teaching. S</w:t>
      </w:r>
      <w:r w:rsidRPr="005A7F2E">
        <w:rPr>
          <w:sz w:val="23"/>
          <w:szCs w:val="23"/>
        </w:rPr>
        <w:t xml:space="preserve">elected as an NSF Biology Scholar for the Assessment of Student Outcomes and subsequently faculty facilitator for the program. Served </w:t>
      </w:r>
      <w:r w:rsidR="009E3983" w:rsidRPr="005A7F2E">
        <w:rPr>
          <w:sz w:val="23"/>
          <w:szCs w:val="23"/>
        </w:rPr>
        <w:t>as</w:t>
      </w:r>
      <w:r w:rsidRPr="005A7F2E">
        <w:rPr>
          <w:sz w:val="23"/>
          <w:szCs w:val="23"/>
        </w:rPr>
        <w:t xml:space="preserve"> </w:t>
      </w:r>
      <w:r w:rsidR="009E3983" w:rsidRPr="005A7F2E">
        <w:rPr>
          <w:sz w:val="23"/>
          <w:szCs w:val="23"/>
        </w:rPr>
        <w:t xml:space="preserve">Lead Scholar in the Faculty Scholars Program at Northeastern’s </w:t>
      </w:r>
      <w:r w:rsidRPr="005A7F2E">
        <w:rPr>
          <w:sz w:val="23"/>
          <w:szCs w:val="23"/>
        </w:rPr>
        <w:t>Center for Advancing Teaching &amp; Lear</w:t>
      </w:r>
      <w:r w:rsidR="005A7F2E" w:rsidRPr="005A7F2E">
        <w:rPr>
          <w:sz w:val="23"/>
          <w:szCs w:val="23"/>
        </w:rPr>
        <w:t>ning through Research</w:t>
      </w:r>
      <w:r w:rsidRPr="005A7F2E">
        <w:rPr>
          <w:sz w:val="23"/>
          <w:szCs w:val="23"/>
        </w:rPr>
        <w:t xml:space="preserve">. </w:t>
      </w:r>
      <w:r w:rsidR="009E3983" w:rsidRPr="005A7F2E">
        <w:rPr>
          <w:sz w:val="23"/>
          <w:szCs w:val="23"/>
        </w:rPr>
        <w:t xml:space="preserve">Collaborating with colleagues across the university </w:t>
      </w:r>
      <w:r w:rsidR="005A7F2E" w:rsidRPr="005A7F2E">
        <w:rPr>
          <w:sz w:val="23"/>
          <w:szCs w:val="23"/>
        </w:rPr>
        <w:t>to study</w:t>
      </w:r>
      <w:r w:rsidR="009E3983" w:rsidRPr="005A7F2E">
        <w:rPr>
          <w:sz w:val="23"/>
          <w:szCs w:val="23"/>
        </w:rPr>
        <w:t xml:space="preserve"> the out</w:t>
      </w:r>
      <w:r w:rsidR="005A7F2E" w:rsidRPr="005A7F2E">
        <w:rPr>
          <w:sz w:val="23"/>
          <w:szCs w:val="23"/>
        </w:rPr>
        <w:t xml:space="preserve">comes of Service-Learning. </w:t>
      </w:r>
      <w:r w:rsidRPr="005A7F2E">
        <w:rPr>
          <w:sz w:val="23"/>
          <w:szCs w:val="23"/>
        </w:rPr>
        <w:t>W</w:t>
      </w:r>
      <w:r w:rsidR="005A7F2E" w:rsidRPr="005A7F2E">
        <w:rPr>
          <w:sz w:val="23"/>
          <w:szCs w:val="23"/>
        </w:rPr>
        <w:t>orkshop</w:t>
      </w:r>
      <w:r w:rsidRPr="005A7F2E">
        <w:rPr>
          <w:sz w:val="23"/>
          <w:szCs w:val="23"/>
        </w:rPr>
        <w:t xml:space="preserve"> presentations include developing partnerships with undergraduate teaching assistants, integrati</w:t>
      </w:r>
      <w:r w:rsidR="005A7F2E" w:rsidRPr="005A7F2E">
        <w:rPr>
          <w:sz w:val="23"/>
          <w:szCs w:val="23"/>
        </w:rPr>
        <w:t>ng</w:t>
      </w:r>
      <w:r w:rsidRPr="005A7F2E">
        <w:rPr>
          <w:sz w:val="23"/>
          <w:szCs w:val="23"/>
        </w:rPr>
        <w:t xml:space="preserve"> community service and learning in biology, </w:t>
      </w:r>
      <w:r w:rsidR="005A7F2E" w:rsidRPr="005A7F2E">
        <w:rPr>
          <w:sz w:val="23"/>
          <w:szCs w:val="23"/>
        </w:rPr>
        <w:t>developing</w:t>
      </w:r>
      <w:r w:rsidRPr="005A7F2E">
        <w:rPr>
          <w:sz w:val="23"/>
          <w:szCs w:val="23"/>
        </w:rPr>
        <w:t xml:space="preserve"> tools for student self-reflection, </w:t>
      </w:r>
      <w:r w:rsidR="005A7F2E" w:rsidRPr="005A7F2E">
        <w:rPr>
          <w:sz w:val="23"/>
          <w:szCs w:val="23"/>
        </w:rPr>
        <w:t xml:space="preserve">designing </w:t>
      </w:r>
      <w:r w:rsidRPr="005A7F2E">
        <w:rPr>
          <w:sz w:val="23"/>
          <w:szCs w:val="23"/>
        </w:rPr>
        <w:t xml:space="preserve">assessment practices </w:t>
      </w:r>
      <w:r w:rsidR="005A7F2E" w:rsidRPr="005A7F2E">
        <w:rPr>
          <w:sz w:val="23"/>
          <w:szCs w:val="23"/>
        </w:rPr>
        <w:t>for</w:t>
      </w:r>
      <w:r w:rsidRPr="005A7F2E">
        <w:rPr>
          <w:sz w:val="23"/>
          <w:szCs w:val="23"/>
        </w:rPr>
        <w:t xml:space="preserve"> undergraduate research courses, and teaching using the framework of big ideas in biology.  </w:t>
      </w:r>
      <w:r w:rsidR="005A7F2E" w:rsidRPr="005A7F2E">
        <w:rPr>
          <w:sz w:val="23"/>
          <w:szCs w:val="23"/>
        </w:rPr>
        <w:t>In addition to numerous poster</w:t>
      </w:r>
      <w:r w:rsidRPr="005A7F2E">
        <w:rPr>
          <w:sz w:val="23"/>
          <w:szCs w:val="23"/>
        </w:rPr>
        <w:t xml:space="preserve"> and workshop</w:t>
      </w:r>
      <w:r w:rsidR="005A7F2E" w:rsidRPr="005A7F2E">
        <w:rPr>
          <w:sz w:val="23"/>
          <w:szCs w:val="23"/>
        </w:rPr>
        <w:t xml:space="preserve"> presentations, this work has resulted in six publications</w:t>
      </w:r>
      <w:r w:rsidRPr="005A7F2E">
        <w:rPr>
          <w:sz w:val="23"/>
          <w:szCs w:val="23"/>
        </w:rPr>
        <w:t>.</w:t>
      </w:r>
    </w:p>
    <w:p w14:paraId="19FD90F1" w14:textId="77777777" w:rsidR="005A7F2E" w:rsidRPr="005A7F2E" w:rsidRDefault="005A7F2E" w:rsidP="00BC6237">
      <w:pPr>
        <w:rPr>
          <w:b/>
          <w:sz w:val="23"/>
          <w:szCs w:val="23"/>
        </w:rPr>
      </w:pPr>
    </w:p>
    <w:p w14:paraId="3A6FB425" w14:textId="1B5A3D35" w:rsidR="001E505F" w:rsidRPr="005A7F2E" w:rsidRDefault="001E505F" w:rsidP="00BC6237">
      <w:pPr>
        <w:rPr>
          <w:b/>
          <w:sz w:val="23"/>
          <w:szCs w:val="23"/>
        </w:rPr>
      </w:pPr>
      <w:r w:rsidRPr="005A7F2E">
        <w:rPr>
          <w:b/>
          <w:sz w:val="23"/>
          <w:szCs w:val="23"/>
        </w:rPr>
        <w:t>Previous at Northeastern University</w:t>
      </w:r>
      <w:r w:rsidR="005A7F2E" w:rsidRPr="005A7F2E">
        <w:rPr>
          <w:b/>
          <w:sz w:val="23"/>
          <w:szCs w:val="23"/>
        </w:rPr>
        <w:t xml:space="preserve"> -</w:t>
      </w:r>
    </w:p>
    <w:p w14:paraId="486D9CE4" w14:textId="748AD5A4" w:rsidR="000010A3" w:rsidRPr="005A7F2E" w:rsidRDefault="000010A3" w:rsidP="00BC6237">
      <w:pPr>
        <w:rPr>
          <w:b/>
          <w:sz w:val="23"/>
          <w:szCs w:val="23"/>
        </w:rPr>
      </w:pPr>
      <w:r w:rsidRPr="005A7F2E">
        <w:rPr>
          <w:i/>
          <w:sz w:val="23"/>
          <w:szCs w:val="23"/>
        </w:rPr>
        <w:t>Applied Microbiology Research</w:t>
      </w:r>
      <w:r w:rsidRPr="005A7F2E">
        <w:rPr>
          <w:sz w:val="23"/>
          <w:szCs w:val="23"/>
        </w:rPr>
        <w:t xml:space="preserve">: established an undergraduate-only research program </w:t>
      </w:r>
      <w:r w:rsidR="005B3DC8" w:rsidRPr="005A7F2E">
        <w:rPr>
          <w:sz w:val="23"/>
          <w:szCs w:val="23"/>
        </w:rPr>
        <w:t>using</w:t>
      </w:r>
      <w:r w:rsidRPr="005A7F2E">
        <w:rPr>
          <w:sz w:val="23"/>
          <w:szCs w:val="23"/>
        </w:rPr>
        <w:t xml:space="preserve"> molecular and microbiological approaches to studying bioremediation, the process of using naturally </w:t>
      </w:r>
      <w:r w:rsidR="001E505F" w:rsidRPr="005A7F2E">
        <w:rPr>
          <w:sz w:val="23"/>
          <w:szCs w:val="23"/>
        </w:rPr>
        <w:t>occu</w:t>
      </w:r>
      <w:r w:rsidRPr="005A7F2E">
        <w:rPr>
          <w:sz w:val="23"/>
          <w:szCs w:val="23"/>
        </w:rPr>
        <w:t>r</w:t>
      </w:r>
      <w:r w:rsidR="001E505F" w:rsidRPr="005A7F2E">
        <w:rPr>
          <w:sz w:val="23"/>
          <w:szCs w:val="23"/>
        </w:rPr>
        <w:t>r</w:t>
      </w:r>
      <w:r w:rsidRPr="005A7F2E">
        <w:rPr>
          <w:sz w:val="23"/>
          <w:szCs w:val="23"/>
        </w:rPr>
        <w:t>ing microbes to degrade environmental contaminants. Through collaboration with environmental s</w:t>
      </w:r>
      <w:r w:rsidR="005B3DC8" w:rsidRPr="005A7F2E">
        <w:rPr>
          <w:sz w:val="23"/>
          <w:szCs w:val="23"/>
        </w:rPr>
        <w:t>cientists and engineers, we</w:t>
      </w:r>
      <w:r w:rsidRPr="005A7F2E">
        <w:rPr>
          <w:sz w:val="23"/>
          <w:szCs w:val="23"/>
        </w:rPr>
        <w:t xml:space="preserve"> probed changes in microbial community structure in contaminated groundwater undergoing bioremediation, developed molecular assays to assess the suitability of contaminated sites for this type of treatment, and identified bac</w:t>
      </w:r>
      <w:r w:rsidR="005B3DC8" w:rsidRPr="005A7F2E">
        <w:rPr>
          <w:sz w:val="23"/>
          <w:szCs w:val="23"/>
        </w:rPr>
        <w:t xml:space="preserve">teria involved in the process. </w:t>
      </w:r>
      <w:r w:rsidRPr="005A7F2E">
        <w:rPr>
          <w:sz w:val="23"/>
          <w:szCs w:val="23"/>
        </w:rPr>
        <w:t>Six students obtained funding</w:t>
      </w:r>
      <w:r w:rsidR="005B3DC8" w:rsidRPr="005A7F2E">
        <w:rPr>
          <w:sz w:val="23"/>
          <w:szCs w:val="23"/>
        </w:rPr>
        <w:t xml:space="preserve"> for their research and two</w:t>
      </w:r>
      <w:r w:rsidRPr="005A7F2E">
        <w:rPr>
          <w:sz w:val="23"/>
          <w:szCs w:val="23"/>
        </w:rPr>
        <w:t xml:space="preserve"> received external</w:t>
      </w:r>
      <w:r w:rsidR="005B3DC8" w:rsidRPr="005A7F2E">
        <w:rPr>
          <w:sz w:val="23"/>
          <w:szCs w:val="23"/>
        </w:rPr>
        <w:t xml:space="preserve"> poster awards. The research</w:t>
      </w:r>
      <w:r w:rsidRPr="005A7F2E">
        <w:rPr>
          <w:sz w:val="23"/>
          <w:szCs w:val="23"/>
        </w:rPr>
        <w:t xml:space="preserve"> resulted in numerous meeting presentations, twelve of which include undergraduate co-authors, and three publications with five undergraduate coauthors (two research papers and one curriculum resource).  </w:t>
      </w:r>
    </w:p>
    <w:p w14:paraId="3028AC06" w14:textId="77777777" w:rsidR="000010A3" w:rsidRPr="005A7F2E" w:rsidRDefault="000010A3" w:rsidP="00BC6237">
      <w:pPr>
        <w:rPr>
          <w:b/>
          <w:sz w:val="23"/>
          <w:szCs w:val="23"/>
        </w:rPr>
      </w:pPr>
    </w:p>
    <w:p w14:paraId="235C29D0" w14:textId="77777777" w:rsidR="000010A3" w:rsidRPr="005A7F2E" w:rsidRDefault="000010A3" w:rsidP="00BC6237">
      <w:pPr>
        <w:rPr>
          <w:b/>
          <w:sz w:val="23"/>
          <w:szCs w:val="23"/>
        </w:rPr>
      </w:pPr>
      <w:r w:rsidRPr="005A7F2E">
        <w:rPr>
          <w:i/>
          <w:sz w:val="23"/>
          <w:szCs w:val="23"/>
        </w:rPr>
        <w:t>Clinical Research</w:t>
      </w:r>
      <w:r w:rsidRPr="005A7F2E">
        <w:rPr>
          <w:sz w:val="23"/>
          <w:szCs w:val="23"/>
        </w:rPr>
        <w:t>: facilitated an international collaborative clinical research project for an undergraduate student and served as his Honors thesis advisor for the project.  This research resulted in internal and external poster awards and development of an ongoing Northeastern co-op opportunity through the Honors Program.</w:t>
      </w:r>
    </w:p>
    <w:p w14:paraId="21BCDCEB" w14:textId="77777777" w:rsidR="000010A3" w:rsidRPr="005A7F2E" w:rsidRDefault="000010A3" w:rsidP="00BC6237">
      <w:pPr>
        <w:rPr>
          <w:sz w:val="23"/>
          <w:szCs w:val="23"/>
          <w:u w:val="single"/>
        </w:rPr>
      </w:pPr>
    </w:p>
    <w:p w14:paraId="6573DA5E" w14:textId="2239B826" w:rsidR="000010A3" w:rsidRPr="005A7F2E" w:rsidRDefault="001E505F" w:rsidP="00BC6237">
      <w:pPr>
        <w:rPr>
          <w:sz w:val="23"/>
          <w:szCs w:val="23"/>
        </w:rPr>
      </w:pPr>
      <w:r w:rsidRPr="005A7F2E">
        <w:rPr>
          <w:b/>
          <w:sz w:val="23"/>
          <w:szCs w:val="23"/>
        </w:rPr>
        <w:t>Previous a</w:t>
      </w:r>
      <w:r w:rsidR="000010A3" w:rsidRPr="005A7F2E">
        <w:rPr>
          <w:b/>
          <w:sz w:val="23"/>
          <w:szCs w:val="23"/>
        </w:rPr>
        <w:t>t Harvard Medical School &amp; the Marine Biological Laboratory</w:t>
      </w:r>
      <w:r w:rsidR="005A7F2E" w:rsidRPr="005A7F2E">
        <w:rPr>
          <w:b/>
          <w:sz w:val="23"/>
          <w:szCs w:val="23"/>
        </w:rPr>
        <w:t xml:space="preserve"> -</w:t>
      </w:r>
      <w:r w:rsidR="000010A3" w:rsidRPr="005A7F2E">
        <w:rPr>
          <w:sz w:val="23"/>
          <w:szCs w:val="23"/>
        </w:rPr>
        <w:t xml:space="preserve"> (1998-2002) my research was primarily focused on elucidating the structure and function of the vitamin K-dependent carboxylase, an enzyme required for the synthesis of proteins necessary for human blood clotting and bone development. I cloned carboxylase gene </w:t>
      </w:r>
      <w:r w:rsidR="005B3DC8" w:rsidRPr="005A7F2E">
        <w:rPr>
          <w:sz w:val="23"/>
          <w:szCs w:val="23"/>
        </w:rPr>
        <w:t xml:space="preserve">homologs </w:t>
      </w:r>
      <w:r w:rsidR="000010A3" w:rsidRPr="005A7F2E">
        <w:rPr>
          <w:sz w:val="23"/>
          <w:szCs w:val="23"/>
        </w:rPr>
        <w:t>from a number of organisms</w:t>
      </w:r>
      <w:r w:rsidR="005B3DC8" w:rsidRPr="005A7F2E">
        <w:rPr>
          <w:sz w:val="23"/>
          <w:szCs w:val="23"/>
        </w:rPr>
        <w:t xml:space="preserve"> as well as</w:t>
      </w:r>
      <w:r w:rsidR="000010A3" w:rsidRPr="005A7F2E">
        <w:rPr>
          <w:sz w:val="23"/>
          <w:szCs w:val="23"/>
        </w:rPr>
        <w:t xml:space="preserve"> genes </w:t>
      </w:r>
      <w:r w:rsidR="005B3DC8" w:rsidRPr="005A7F2E">
        <w:rPr>
          <w:sz w:val="23"/>
          <w:szCs w:val="23"/>
        </w:rPr>
        <w:t>encoding</w:t>
      </w:r>
      <w:r w:rsidR="000010A3" w:rsidRPr="005A7F2E">
        <w:rPr>
          <w:sz w:val="23"/>
          <w:szCs w:val="23"/>
        </w:rPr>
        <w:t xml:space="preserve"> neurotox</w:t>
      </w:r>
      <w:r w:rsidR="005B3DC8" w:rsidRPr="005A7F2E">
        <w:rPr>
          <w:sz w:val="23"/>
          <w:szCs w:val="23"/>
        </w:rPr>
        <w:t>in substrates of the enzyme in the cone snail model</w:t>
      </w:r>
      <w:r w:rsidR="000010A3" w:rsidRPr="005A7F2E">
        <w:rPr>
          <w:sz w:val="23"/>
          <w:szCs w:val="23"/>
        </w:rPr>
        <w:t>. I uncover</w:t>
      </w:r>
      <w:r w:rsidR="005B3DC8" w:rsidRPr="005A7F2E">
        <w:rPr>
          <w:sz w:val="23"/>
          <w:szCs w:val="23"/>
        </w:rPr>
        <w:t>ed</w:t>
      </w:r>
      <w:r w:rsidR="000010A3" w:rsidRPr="005A7F2E">
        <w:rPr>
          <w:sz w:val="23"/>
          <w:szCs w:val="23"/>
        </w:rPr>
        <w:t xml:space="preserve"> a unique substrate recognition motif and a novel mechanism of post-translational modification for this en</w:t>
      </w:r>
      <w:r w:rsidR="005B3DC8" w:rsidRPr="005A7F2E">
        <w:rPr>
          <w:sz w:val="23"/>
          <w:szCs w:val="23"/>
        </w:rPr>
        <w:t xml:space="preserve">zyme.  Additional projects </w:t>
      </w:r>
      <w:r w:rsidR="000010A3" w:rsidRPr="005A7F2E">
        <w:rPr>
          <w:sz w:val="23"/>
          <w:szCs w:val="23"/>
        </w:rPr>
        <w:t xml:space="preserve">included analysis of the molecular defect in a familial bleeding disorder, and developing a marine model system for pollutant biomarkers.  My research in this lab resulted in five papers and six meeting presentations and was supported, in part, by a National Public Health Service Postdoctoral Fellowship in Hematology.  </w:t>
      </w:r>
    </w:p>
    <w:p w14:paraId="288D2E6D" w14:textId="77777777" w:rsidR="000010A3" w:rsidRPr="005A7F2E" w:rsidRDefault="000010A3" w:rsidP="00BC6237">
      <w:pPr>
        <w:rPr>
          <w:sz w:val="23"/>
          <w:szCs w:val="23"/>
        </w:rPr>
      </w:pPr>
    </w:p>
    <w:p w14:paraId="4B3AE31D" w14:textId="215E6884" w:rsidR="000010A3" w:rsidRPr="005A7F2E" w:rsidRDefault="001E505F" w:rsidP="00BC6237">
      <w:pPr>
        <w:rPr>
          <w:sz w:val="23"/>
          <w:szCs w:val="23"/>
        </w:rPr>
      </w:pPr>
      <w:r w:rsidRPr="005A7F2E">
        <w:rPr>
          <w:b/>
          <w:sz w:val="23"/>
          <w:szCs w:val="23"/>
        </w:rPr>
        <w:t>Previous a</w:t>
      </w:r>
      <w:r w:rsidR="000010A3" w:rsidRPr="005A7F2E">
        <w:rPr>
          <w:b/>
          <w:sz w:val="23"/>
          <w:szCs w:val="23"/>
        </w:rPr>
        <w:t>t the University of Oxford</w:t>
      </w:r>
      <w:r w:rsidR="000010A3" w:rsidRPr="005A7F2E">
        <w:rPr>
          <w:sz w:val="23"/>
          <w:szCs w:val="23"/>
        </w:rPr>
        <w:t xml:space="preserve"> </w:t>
      </w:r>
      <w:r w:rsidR="005A7F2E" w:rsidRPr="005A7F2E">
        <w:rPr>
          <w:sz w:val="23"/>
          <w:szCs w:val="23"/>
        </w:rPr>
        <w:t xml:space="preserve">- </w:t>
      </w:r>
      <w:r w:rsidR="000010A3" w:rsidRPr="005A7F2E">
        <w:rPr>
          <w:sz w:val="23"/>
          <w:szCs w:val="23"/>
        </w:rPr>
        <w:t>(1995-1997) my research was focused on the structure and function of the human multidrug resistance transporter (p-glycoprotein), a stress response protein that causes many cases of tumor drug resistance.  Related proteins involved in cystic fibrosis and immune response were also studied.  I clarified the intramolecular interactions of p-glycoprotein and identified molecular interaction partners for this protein and the transporter associated with antigen processing.  My research in this lab resulted in two papers and two meeting presentations and was supported by an Imperial Cancer Research Foundation Postdoctoral Fellowship.</w:t>
      </w:r>
    </w:p>
    <w:p w14:paraId="2D27AF5F" w14:textId="77777777" w:rsidR="000010A3" w:rsidRPr="005A7F2E" w:rsidRDefault="000010A3" w:rsidP="00BC6237">
      <w:pPr>
        <w:rPr>
          <w:sz w:val="23"/>
          <w:szCs w:val="23"/>
        </w:rPr>
      </w:pPr>
    </w:p>
    <w:p w14:paraId="64C0C41F" w14:textId="716FF570" w:rsidR="005A7F2E" w:rsidRPr="005A7F2E" w:rsidRDefault="001E505F" w:rsidP="005A7F2E">
      <w:pPr>
        <w:rPr>
          <w:sz w:val="23"/>
          <w:szCs w:val="23"/>
        </w:rPr>
      </w:pPr>
      <w:r w:rsidRPr="005A7F2E">
        <w:rPr>
          <w:b/>
          <w:sz w:val="23"/>
          <w:szCs w:val="23"/>
        </w:rPr>
        <w:t>Previous a</w:t>
      </w:r>
      <w:r w:rsidR="000010A3" w:rsidRPr="005A7F2E">
        <w:rPr>
          <w:b/>
          <w:sz w:val="23"/>
          <w:szCs w:val="23"/>
        </w:rPr>
        <w:t>t Boston University</w:t>
      </w:r>
      <w:r w:rsidR="005A7F2E" w:rsidRPr="005A7F2E">
        <w:rPr>
          <w:b/>
          <w:sz w:val="23"/>
          <w:szCs w:val="23"/>
        </w:rPr>
        <w:t xml:space="preserve"> -</w:t>
      </w:r>
      <w:r w:rsidR="005B3DC8" w:rsidRPr="005A7F2E">
        <w:rPr>
          <w:sz w:val="23"/>
          <w:szCs w:val="23"/>
        </w:rPr>
        <w:t xml:space="preserve"> (PhD</w:t>
      </w:r>
      <w:r w:rsidR="000010A3" w:rsidRPr="005A7F2E">
        <w:rPr>
          <w:sz w:val="23"/>
          <w:szCs w:val="23"/>
        </w:rPr>
        <w:t xml:space="preserve"> awarded 1995) was centered on microbial transport mechanisms and regulation.  I determined the mechanistic details of the </w:t>
      </w:r>
      <w:r w:rsidR="000010A3" w:rsidRPr="005A7F2E">
        <w:rPr>
          <w:i/>
          <w:sz w:val="23"/>
          <w:szCs w:val="23"/>
        </w:rPr>
        <w:t>Escherichia coli</w:t>
      </w:r>
      <w:r w:rsidR="000010A3" w:rsidRPr="005A7F2E">
        <w:rPr>
          <w:sz w:val="23"/>
          <w:szCs w:val="23"/>
        </w:rPr>
        <w:t xml:space="preserve"> glucose transporter and showed that sugar transport is coordinately regulated with nitrogen uptake.  This research resulted in three papers and four meeting presentations and was supported, in part, by a National Public Health Service </w:t>
      </w:r>
      <w:proofErr w:type="spellStart"/>
      <w:r w:rsidR="000010A3" w:rsidRPr="005A7F2E">
        <w:rPr>
          <w:sz w:val="23"/>
          <w:szCs w:val="23"/>
        </w:rPr>
        <w:t>Predoctoral</w:t>
      </w:r>
      <w:proofErr w:type="spellEnd"/>
      <w:r w:rsidR="000010A3" w:rsidRPr="005A7F2E">
        <w:rPr>
          <w:sz w:val="23"/>
          <w:szCs w:val="23"/>
        </w:rPr>
        <w:t xml:space="preserve"> Training Grant in Biophysics.</w:t>
      </w:r>
    </w:p>
    <w:p w14:paraId="5230BF63" w14:textId="77777777" w:rsidR="005A7F2E" w:rsidRPr="005A7F2E" w:rsidRDefault="005A7F2E" w:rsidP="00C76865">
      <w:pPr>
        <w:spacing w:line="276" w:lineRule="auto"/>
        <w:rPr>
          <w:sz w:val="23"/>
          <w:szCs w:val="23"/>
        </w:rPr>
      </w:pPr>
    </w:p>
    <w:p w14:paraId="563F9AB2" w14:textId="48AEA175" w:rsidR="000010A3" w:rsidRPr="005A7F2E" w:rsidRDefault="005B3DC8" w:rsidP="00C76865">
      <w:pPr>
        <w:spacing w:line="276" w:lineRule="auto"/>
        <w:rPr>
          <w:sz w:val="23"/>
          <w:szCs w:val="23"/>
        </w:rPr>
      </w:pPr>
      <w:r w:rsidRPr="005A7F2E">
        <w:rPr>
          <w:sz w:val="23"/>
          <w:szCs w:val="23"/>
        </w:rPr>
        <w:t>SELECTED PRESENTATIONS</w:t>
      </w:r>
      <w:r w:rsidR="000010A3" w:rsidRPr="005A7F2E">
        <w:rPr>
          <w:b/>
          <w:sz w:val="23"/>
          <w:szCs w:val="23"/>
        </w:rPr>
        <w:t xml:space="preserve"> </w:t>
      </w:r>
      <w:r w:rsidR="000010A3" w:rsidRPr="005A7F2E">
        <w:rPr>
          <w:sz w:val="23"/>
          <w:szCs w:val="23"/>
        </w:rPr>
        <w:t>(undergraduate authors in bold)</w:t>
      </w:r>
    </w:p>
    <w:p w14:paraId="71BF464F" w14:textId="77777777" w:rsidR="00C76865" w:rsidRPr="005A7F2E" w:rsidRDefault="00C76865" w:rsidP="00C76865">
      <w:pPr>
        <w:spacing w:line="276" w:lineRule="auto"/>
        <w:rPr>
          <w:sz w:val="16"/>
          <w:szCs w:val="16"/>
        </w:rPr>
      </w:pPr>
    </w:p>
    <w:p w14:paraId="611E8397" w14:textId="530CBA06" w:rsidR="000010A3" w:rsidRPr="005A7F2E" w:rsidRDefault="000010A3" w:rsidP="00C76865">
      <w:pPr>
        <w:pStyle w:val="Header"/>
        <w:tabs>
          <w:tab w:val="clear" w:pos="4320"/>
          <w:tab w:val="clear" w:pos="8640"/>
        </w:tabs>
        <w:spacing w:line="276" w:lineRule="auto"/>
        <w:rPr>
          <w:rFonts w:eastAsia="Times"/>
          <w:b/>
          <w:sz w:val="23"/>
          <w:szCs w:val="23"/>
        </w:rPr>
      </w:pPr>
      <w:r w:rsidRPr="005A7F2E">
        <w:rPr>
          <w:rFonts w:eastAsia="Times"/>
          <w:b/>
          <w:sz w:val="23"/>
          <w:szCs w:val="23"/>
        </w:rPr>
        <w:t xml:space="preserve">Oral Presentations in </w:t>
      </w:r>
      <w:r w:rsidR="00443329" w:rsidRPr="005A7F2E">
        <w:rPr>
          <w:rFonts w:eastAsia="Times"/>
          <w:b/>
          <w:sz w:val="23"/>
          <w:szCs w:val="23"/>
        </w:rPr>
        <w:t>Evidence-Based Teaching</w:t>
      </w:r>
      <w:r w:rsidRPr="005A7F2E">
        <w:rPr>
          <w:rFonts w:eastAsia="Times"/>
          <w:b/>
          <w:sz w:val="23"/>
          <w:szCs w:val="23"/>
        </w:rPr>
        <w:t xml:space="preserve"> &amp; Faculty Development</w:t>
      </w:r>
    </w:p>
    <w:p w14:paraId="6AAB2B65" w14:textId="77777777" w:rsidR="000010A3" w:rsidRPr="005A7F2E" w:rsidRDefault="000010A3" w:rsidP="005B3DC8">
      <w:pPr>
        <w:pStyle w:val="Header"/>
        <w:tabs>
          <w:tab w:val="clear" w:pos="4320"/>
          <w:tab w:val="clear" w:pos="8640"/>
        </w:tabs>
        <w:spacing w:line="276" w:lineRule="auto"/>
        <w:rPr>
          <w:rFonts w:eastAsia="Times"/>
          <w:i/>
          <w:sz w:val="23"/>
          <w:szCs w:val="23"/>
        </w:rPr>
      </w:pPr>
      <w:r w:rsidRPr="005A7F2E">
        <w:rPr>
          <w:rFonts w:eastAsia="Times"/>
          <w:i/>
          <w:sz w:val="23"/>
          <w:szCs w:val="23"/>
        </w:rPr>
        <w:t>External</w:t>
      </w:r>
    </w:p>
    <w:p w14:paraId="43AC9EFA" w14:textId="77777777" w:rsidR="000010A3" w:rsidRPr="005A7F2E" w:rsidRDefault="000010A3" w:rsidP="00BC6237">
      <w:pPr>
        <w:pStyle w:val="Header"/>
        <w:rPr>
          <w:sz w:val="23"/>
          <w:szCs w:val="23"/>
        </w:rPr>
      </w:pPr>
      <w:r w:rsidRPr="005A7F2E">
        <w:rPr>
          <w:sz w:val="23"/>
          <w:szCs w:val="23"/>
        </w:rPr>
        <w:t xml:space="preserve">Inclusive Teaching in the Microbial Sciences Workshop. Organized and presented with Rachel </w:t>
      </w:r>
      <w:proofErr w:type="spellStart"/>
      <w:r w:rsidRPr="005A7F2E">
        <w:rPr>
          <w:sz w:val="23"/>
          <w:szCs w:val="23"/>
        </w:rPr>
        <w:t>Horak</w:t>
      </w:r>
      <w:proofErr w:type="spellEnd"/>
      <w:r w:rsidRPr="005A7F2E">
        <w:rPr>
          <w:sz w:val="23"/>
          <w:szCs w:val="23"/>
        </w:rPr>
        <w:t xml:space="preserve">, Bryan </w:t>
      </w:r>
      <w:proofErr w:type="spellStart"/>
      <w:r w:rsidRPr="005A7F2E">
        <w:rPr>
          <w:sz w:val="23"/>
          <w:szCs w:val="23"/>
        </w:rPr>
        <w:t>Drewsbury</w:t>
      </w:r>
      <w:proofErr w:type="spellEnd"/>
      <w:r w:rsidRPr="005A7F2E">
        <w:rPr>
          <w:sz w:val="23"/>
          <w:szCs w:val="23"/>
        </w:rPr>
        <w:t>, Jen Herzog, and Sue Merkel at the ASM Microbe Annual Meeting, Boston June 2016.</w:t>
      </w:r>
    </w:p>
    <w:p w14:paraId="505BBC21" w14:textId="77777777" w:rsidR="000010A3" w:rsidRPr="005A7F2E" w:rsidRDefault="000010A3" w:rsidP="00BC6237">
      <w:pPr>
        <w:pStyle w:val="Header"/>
        <w:rPr>
          <w:sz w:val="23"/>
          <w:szCs w:val="23"/>
        </w:rPr>
      </w:pPr>
    </w:p>
    <w:p w14:paraId="6A4D19A0" w14:textId="77777777" w:rsidR="000010A3" w:rsidRPr="005A7F2E" w:rsidRDefault="000010A3" w:rsidP="00BC6237">
      <w:pPr>
        <w:pStyle w:val="Header"/>
        <w:rPr>
          <w:sz w:val="23"/>
          <w:szCs w:val="23"/>
        </w:rPr>
      </w:pPr>
      <w:r w:rsidRPr="005A7F2E">
        <w:rPr>
          <w:sz w:val="23"/>
          <w:szCs w:val="23"/>
        </w:rPr>
        <w:t xml:space="preserve">Undergraduates as Innovation Partners in Teaching &amp; Learning: Lessons from the Service-Learning Teaching Assistant Program. Presented with Lisa Roe, Becca </w:t>
      </w:r>
      <w:proofErr w:type="spellStart"/>
      <w:r w:rsidRPr="005A7F2E">
        <w:rPr>
          <w:sz w:val="23"/>
          <w:szCs w:val="23"/>
        </w:rPr>
        <w:t>Berkey</w:t>
      </w:r>
      <w:proofErr w:type="spellEnd"/>
      <w:r w:rsidRPr="005A7F2E">
        <w:rPr>
          <w:sz w:val="23"/>
          <w:szCs w:val="23"/>
        </w:rPr>
        <w:t xml:space="preserve">, and Hilary </w:t>
      </w:r>
      <w:proofErr w:type="spellStart"/>
      <w:r w:rsidRPr="005A7F2E">
        <w:rPr>
          <w:sz w:val="23"/>
          <w:szCs w:val="23"/>
        </w:rPr>
        <w:t>Schuldt</w:t>
      </w:r>
      <w:proofErr w:type="spellEnd"/>
      <w:r w:rsidRPr="005A7F2E">
        <w:rPr>
          <w:sz w:val="23"/>
          <w:szCs w:val="23"/>
        </w:rPr>
        <w:t>, at the International Association for Research in Service-Learning &amp; Community Engagement Conference, November 2015.</w:t>
      </w:r>
    </w:p>
    <w:p w14:paraId="2ADCEE96" w14:textId="77777777" w:rsidR="000010A3" w:rsidRPr="005A7F2E" w:rsidRDefault="000010A3" w:rsidP="00BC6237">
      <w:pPr>
        <w:pStyle w:val="Header"/>
        <w:rPr>
          <w:sz w:val="23"/>
          <w:szCs w:val="23"/>
        </w:rPr>
      </w:pPr>
    </w:p>
    <w:p w14:paraId="78B9B3B3" w14:textId="77777777" w:rsidR="000010A3" w:rsidRPr="005A7F2E" w:rsidRDefault="000010A3" w:rsidP="00BC6237">
      <w:pPr>
        <w:pStyle w:val="Header"/>
        <w:rPr>
          <w:sz w:val="23"/>
          <w:szCs w:val="23"/>
        </w:rPr>
      </w:pPr>
      <w:r w:rsidRPr="005A7F2E">
        <w:rPr>
          <w:sz w:val="23"/>
          <w:szCs w:val="23"/>
        </w:rPr>
        <w:t>How Students Learn – Deep vs Strategic Learning Strategies. Presented at the ASM Assessment Institute in Washington, DC, June 2015.</w:t>
      </w:r>
    </w:p>
    <w:p w14:paraId="072FD79C" w14:textId="77777777" w:rsidR="000010A3" w:rsidRPr="005A7F2E" w:rsidRDefault="000010A3" w:rsidP="00BC6237">
      <w:pPr>
        <w:pStyle w:val="Header"/>
        <w:rPr>
          <w:sz w:val="23"/>
          <w:szCs w:val="23"/>
        </w:rPr>
      </w:pPr>
    </w:p>
    <w:p w14:paraId="516F3FA2" w14:textId="77777777" w:rsidR="000010A3" w:rsidRPr="005A7F2E" w:rsidRDefault="000010A3" w:rsidP="00BC6237">
      <w:pPr>
        <w:pStyle w:val="Header"/>
        <w:rPr>
          <w:sz w:val="23"/>
          <w:szCs w:val="23"/>
        </w:rPr>
      </w:pPr>
      <w:r w:rsidRPr="005A7F2E">
        <w:rPr>
          <w:sz w:val="23"/>
          <w:szCs w:val="23"/>
        </w:rPr>
        <w:t>Integrating Core Competencies &amp; Skills for Deeper Learning. Presented at the ASM Assessment Institute in Washington, DC, June 2015.</w:t>
      </w:r>
    </w:p>
    <w:p w14:paraId="33E8FA07" w14:textId="77777777" w:rsidR="000010A3" w:rsidRPr="005A7F2E" w:rsidRDefault="000010A3" w:rsidP="00BC6237">
      <w:pPr>
        <w:pStyle w:val="Header"/>
        <w:rPr>
          <w:sz w:val="23"/>
          <w:szCs w:val="23"/>
        </w:rPr>
      </w:pPr>
    </w:p>
    <w:p w14:paraId="0BCC9FA9" w14:textId="77777777" w:rsidR="000010A3" w:rsidRPr="005A7F2E" w:rsidRDefault="000010A3" w:rsidP="00BC6237">
      <w:pPr>
        <w:pStyle w:val="Header"/>
        <w:rPr>
          <w:sz w:val="23"/>
          <w:szCs w:val="23"/>
        </w:rPr>
      </w:pPr>
      <w:r w:rsidRPr="005A7F2E">
        <w:rPr>
          <w:sz w:val="23"/>
          <w:szCs w:val="23"/>
        </w:rPr>
        <w:t>Writing a research proposal in Biology Capstone: scaffolding the process. Presented at the American Society for Microbiology Conference for Undergraduate Educators, May 2014.</w:t>
      </w:r>
    </w:p>
    <w:p w14:paraId="4415C3F3" w14:textId="77777777" w:rsidR="000010A3" w:rsidRPr="005A7F2E" w:rsidRDefault="000010A3" w:rsidP="00BC6237">
      <w:pPr>
        <w:pStyle w:val="Header"/>
        <w:rPr>
          <w:sz w:val="23"/>
          <w:szCs w:val="23"/>
        </w:rPr>
      </w:pPr>
    </w:p>
    <w:p w14:paraId="120B2BE7" w14:textId="77777777" w:rsidR="000010A3" w:rsidRPr="005A7F2E" w:rsidRDefault="000010A3" w:rsidP="00BC6237">
      <w:pPr>
        <w:pStyle w:val="Header"/>
        <w:rPr>
          <w:sz w:val="23"/>
          <w:szCs w:val="23"/>
        </w:rPr>
      </w:pPr>
      <w:r w:rsidRPr="005A7F2E">
        <w:rPr>
          <w:sz w:val="23"/>
          <w:szCs w:val="23"/>
        </w:rPr>
        <w:t>Effective Science Communication.  Presented at Tufts University School of Graduate Medical Sciences, January 2013.</w:t>
      </w:r>
    </w:p>
    <w:p w14:paraId="51A0029A" w14:textId="77777777" w:rsidR="000010A3" w:rsidRPr="005A7F2E" w:rsidRDefault="000010A3" w:rsidP="00BC6237">
      <w:pPr>
        <w:pStyle w:val="Header"/>
        <w:rPr>
          <w:sz w:val="23"/>
          <w:szCs w:val="23"/>
        </w:rPr>
      </w:pPr>
    </w:p>
    <w:p w14:paraId="0290A4F1" w14:textId="77777777" w:rsidR="000010A3" w:rsidRPr="005A7F2E" w:rsidRDefault="000010A3" w:rsidP="00BC6237">
      <w:pPr>
        <w:pStyle w:val="Header"/>
        <w:rPr>
          <w:sz w:val="23"/>
          <w:szCs w:val="23"/>
        </w:rPr>
      </w:pPr>
      <w:r w:rsidRPr="005A7F2E">
        <w:rPr>
          <w:sz w:val="23"/>
          <w:szCs w:val="23"/>
        </w:rPr>
        <w:t xml:space="preserve">Packaging Yourself for a College Teaching Career.  Presented with Giselle Giorgi, Martha </w:t>
      </w:r>
      <w:proofErr w:type="spellStart"/>
      <w:r w:rsidRPr="005A7F2E">
        <w:rPr>
          <w:sz w:val="23"/>
          <w:szCs w:val="23"/>
        </w:rPr>
        <w:t>Grossel</w:t>
      </w:r>
      <w:proofErr w:type="spellEnd"/>
      <w:r w:rsidRPr="005A7F2E">
        <w:rPr>
          <w:sz w:val="23"/>
          <w:szCs w:val="23"/>
        </w:rPr>
        <w:t xml:space="preserve">, </w:t>
      </w:r>
      <w:proofErr w:type="spellStart"/>
      <w:r w:rsidRPr="005A7F2E">
        <w:rPr>
          <w:sz w:val="23"/>
          <w:szCs w:val="23"/>
        </w:rPr>
        <w:t>Sabrice</w:t>
      </w:r>
      <w:proofErr w:type="spellEnd"/>
      <w:r w:rsidRPr="005A7F2E">
        <w:rPr>
          <w:sz w:val="23"/>
          <w:szCs w:val="23"/>
        </w:rPr>
        <w:t xml:space="preserve"> Guerrier, and Omar Quintero at the American Society for Cell Biology, December 2012.</w:t>
      </w:r>
    </w:p>
    <w:p w14:paraId="1F6CB9D2" w14:textId="77777777" w:rsidR="000010A3" w:rsidRPr="005A7F2E" w:rsidRDefault="000010A3" w:rsidP="00BC6237">
      <w:pPr>
        <w:pStyle w:val="Header"/>
        <w:rPr>
          <w:rFonts w:eastAsia="Times"/>
          <w:sz w:val="23"/>
          <w:szCs w:val="23"/>
        </w:rPr>
      </w:pPr>
    </w:p>
    <w:p w14:paraId="29217B11" w14:textId="77777777" w:rsidR="000010A3" w:rsidRPr="005A7F2E" w:rsidRDefault="000010A3" w:rsidP="00BC6237">
      <w:pPr>
        <w:pStyle w:val="Header"/>
        <w:rPr>
          <w:rFonts w:eastAsia="Times"/>
          <w:sz w:val="23"/>
          <w:szCs w:val="23"/>
        </w:rPr>
      </w:pPr>
      <w:r w:rsidRPr="005A7F2E">
        <w:rPr>
          <w:rFonts w:eastAsia="Times"/>
          <w:sz w:val="23"/>
          <w:szCs w:val="23"/>
        </w:rPr>
        <w:t xml:space="preserve">Helping Students Become Scientists – lab notes &amp; data blogs as assessment tools. </w:t>
      </w:r>
    </w:p>
    <w:p w14:paraId="047B037C" w14:textId="77777777" w:rsidR="000010A3" w:rsidRPr="005A7F2E" w:rsidRDefault="000010A3" w:rsidP="00BC6237">
      <w:pPr>
        <w:pStyle w:val="Header"/>
        <w:rPr>
          <w:rFonts w:eastAsia="Times"/>
          <w:sz w:val="23"/>
          <w:szCs w:val="23"/>
        </w:rPr>
      </w:pPr>
      <w:r w:rsidRPr="005A7F2E">
        <w:rPr>
          <w:rFonts w:eastAsia="Times"/>
          <w:sz w:val="23"/>
          <w:szCs w:val="23"/>
        </w:rPr>
        <w:t>Presented at the ASM Conference for Undergraduate Educators in Baltimore, MD, June 2011.</w:t>
      </w:r>
    </w:p>
    <w:p w14:paraId="41C3167D" w14:textId="77777777" w:rsidR="000010A3" w:rsidRPr="005A7F2E" w:rsidRDefault="000010A3" w:rsidP="00BC6237">
      <w:pPr>
        <w:pStyle w:val="Header"/>
        <w:rPr>
          <w:rFonts w:eastAsia="Times"/>
          <w:sz w:val="23"/>
          <w:szCs w:val="23"/>
        </w:rPr>
      </w:pPr>
    </w:p>
    <w:p w14:paraId="74429B7D" w14:textId="77777777" w:rsidR="000010A3" w:rsidRPr="005A7F2E" w:rsidRDefault="000010A3" w:rsidP="00BC6237">
      <w:pPr>
        <w:pStyle w:val="Header"/>
        <w:rPr>
          <w:rFonts w:eastAsia="Times"/>
          <w:sz w:val="23"/>
          <w:szCs w:val="23"/>
        </w:rPr>
      </w:pPr>
      <w:proofErr w:type="gramStart"/>
      <w:r w:rsidRPr="005A7F2E">
        <w:rPr>
          <w:rFonts w:eastAsia="Times"/>
          <w:sz w:val="23"/>
          <w:szCs w:val="23"/>
        </w:rPr>
        <w:t>How to Give a Good Presentation in the Classroom or at a Conference.</w:t>
      </w:r>
      <w:proofErr w:type="gramEnd"/>
      <w:r w:rsidRPr="005A7F2E">
        <w:rPr>
          <w:rFonts w:eastAsia="Times"/>
          <w:sz w:val="23"/>
          <w:szCs w:val="23"/>
        </w:rPr>
        <w:t xml:space="preserve">  Presented to the Boston area graduate student chapter of the American Society for Microbiology, March 2011.</w:t>
      </w:r>
    </w:p>
    <w:p w14:paraId="3A5401B2" w14:textId="77777777" w:rsidR="000010A3" w:rsidRPr="005A7F2E" w:rsidRDefault="000010A3" w:rsidP="00BC6237">
      <w:pPr>
        <w:pStyle w:val="Header"/>
        <w:rPr>
          <w:rFonts w:eastAsia="Times"/>
          <w:sz w:val="23"/>
          <w:szCs w:val="23"/>
        </w:rPr>
      </w:pPr>
    </w:p>
    <w:p w14:paraId="43D1EA19" w14:textId="77777777" w:rsidR="000010A3" w:rsidRPr="005A7F2E" w:rsidRDefault="000010A3" w:rsidP="00BC6237">
      <w:pPr>
        <w:pStyle w:val="Header"/>
        <w:rPr>
          <w:rFonts w:eastAsia="Times"/>
          <w:sz w:val="23"/>
          <w:szCs w:val="23"/>
        </w:rPr>
      </w:pPr>
      <w:r w:rsidRPr="005A7F2E">
        <w:rPr>
          <w:rFonts w:eastAsia="Times"/>
          <w:sz w:val="23"/>
          <w:szCs w:val="23"/>
        </w:rPr>
        <w:t xml:space="preserve">Careers in Microbiology.  Organized and participated in a career panel with David </w:t>
      </w:r>
      <w:proofErr w:type="spellStart"/>
      <w:r w:rsidRPr="005A7F2E">
        <w:rPr>
          <w:rFonts w:eastAsia="Times"/>
          <w:sz w:val="23"/>
          <w:szCs w:val="23"/>
        </w:rPr>
        <w:t>Holzman</w:t>
      </w:r>
      <w:proofErr w:type="spellEnd"/>
      <w:r w:rsidRPr="005A7F2E">
        <w:rPr>
          <w:rFonts w:eastAsia="Times"/>
          <w:sz w:val="23"/>
          <w:szCs w:val="23"/>
        </w:rPr>
        <w:t xml:space="preserve">, </w:t>
      </w:r>
      <w:proofErr w:type="spellStart"/>
      <w:r w:rsidRPr="005A7F2E">
        <w:rPr>
          <w:rFonts w:eastAsia="Times"/>
          <w:sz w:val="23"/>
          <w:szCs w:val="23"/>
        </w:rPr>
        <w:t>Shann</w:t>
      </w:r>
      <w:proofErr w:type="spellEnd"/>
      <w:r w:rsidRPr="005A7F2E">
        <w:rPr>
          <w:rFonts w:eastAsia="Times"/>
          <w:sz w:val="23"/>
          <w:szCs w:val="23"/>
        </w:rPr>
        <w:t xml:space="preserve"> </w:t>
      </w:r>
      <w:proofErr w:type="spellStart"/>
      <w:r w:rsidRPr="005A7F2E">
        <w:rPr>
          <w:rFonts w:eastAsia="Times"/>
          <w:sz w:val="23"/>
          <w:szCs w:val="23"/>
        </w:rPr>
        <w:t>Kerner</w:t>
      </w:r>
      <w:proofErr w:type="spellEnd"/>
      <w:r w:rsidRPr="005A7F2E">
        <w:rPr>
          <w:rFonts w:eastAsia="Times"/>
          <w:sz w:val="23"/>
          <w:szCs w:val="23"/>
        </w:rPr>
        <w:t xml:space="preserve">, Julie </w:t>
      </w:r>
      <w:proofErr w:type="spellStart"/>
      <w:r w:rsidRPr="005A7F2E">
        <w:rPr>
          <w:rFonts w:eastAsia="Times"/>
          <w:sz w:val="23"/>
          <w:szCs w:val="23"/>
        </w:rPr>
        <w:t>Schwedock</w:t>
      </w:r>
      <w:proofErr w:type="spellEnd"/>
      <w:r w:rsidRPr="005A7F2E">
        <w:rPr>
          <w:rFonts w:eastAsia="Times"/>
          <w:sz w:val="23"/>
          <w:szCs w:val="23"/>
        </w:rPr>
        <w:t>, and Harvey George for the Boston area graduate student chapter of the American Society for Microbiology, March 2010.</w:t>
      </w:r>
    </w:p>
    <w:p w14:paraId="6E74D6B9" w14:textId="77777777" w:rsidR="005B3DC8" w:rsidRPr="005A7F2E" w:rsidRDefault="005B3DC8" w:rsidP="00BC6237">
      <w:pPr>
        <w:pStyle w:val="Header"/>
        <w:rPr>
          <w:rFonts w:eastAsia="Times"/>
          <w:sz w:val="23"/>
          <w:szCs w:val="23"/>
        </w:rPr>
      </w:pPr>
    </w:p>
    <w:p w14:paraId="0121FA7D" w14:textId="77777777" w:rsidR="000010A3" w:rsidRPr="005A7F2E" w:rsidRDefault="000010A3" w:rsidP="00BC6237">
      <w:pPr>
        <w:pStyle w:val="Header"/>
        <w:rPr>
          <w:rFonts w:eastAsia="Times"/>
          <w:sz w:val="23"/>
          <w:szCs w:val="23"/>
        </w:rPr>
      </w:pPr>
      <w:r w:rsidRPr="005A7F2E">
        <w:rPr>
          <w:rFonts w:eastAsia="Times"/>
          <w:sz w:val="23"/>
          <w:szCs w:val="23"/>
        </w:rPr>
        <w:t>Bringing the Science Home with Service-Learning: blogging our way to engagement and understanding.</w:t>
      </w:r>
      <w:r w:rsidRPr="005A7F2E">
        <w:rPr>
          <w:rFonts w:eastAsia="Times"/>
          <w:b/>
          <w:sz w:val="23"/>
          <w:szCs w:val="23"/>
        </w:rPr>
        <w:t xml:space="preserve">  </w:t>
      </w:r>
      <w:r w:rsidRPr="005A7F2E">
        <w:rPr>
          <w:rFonts w:eastAsia="Times"/>
          <w:sz w:val="23"/>
          <w:szCs w:val="23"/>
        </w:rPr>
        <w:t xml:space="preserve">Presented with </w:t>
      </w:r>
      <w:r w:rsidRPr="005A7F2E">
        <w:rPr>
          <w:rFonts w:eastAsia="Times"/>
          <w:b/>
          <w:sz w:val="23"/>
          <w:szCs w:val="23"/>
        </w:rPr>
        <w:t>Candice Calhoun</w:t>
      </w:r>
      <w:r w:rsidRPr="005A7F2E">
        <w:rPr>
          <w:rFonts w:eastAsia="Times"/>
          <w:sz w:val="23"/>
          <w:szCs w:val="23"/>
        </w:rPr>
        <w:t xml:space="preserve"> at the 15th ASM Conference for</w:t>
      </w:r>
    </w:p>
    <w:p w14:paraId="0F934F33" w14:textId="77777777" w:rsidR="000010A3" w:rsidRPr="005A7F2E" w:rsidRDefault="000010A3" w:rsidP="00BC6237">
      <w:pPr>
        <w:pStyle w:val="Header"/>
        <w:tabs>
          <w:tab w:val="clear" w:pos="4320"/>
          <w:tab w:val="clear" w:pos="8640"/>
        </w:tabs>
        <w:rPr>
          <w:rFonts w:eastAsia="Times"/>
          <w:sz w:val="23"/>
          <w:szCs w:val="23"/>
        </w:rPr>
      </w:pPr>
      <w:r w:rsidRPr="005A7F2E">
        <w:rPr>
          <w:rFonts w:eastAsia="Times"/>
          <w:sz w:val="23"/>
          <w:szCs w:val="23"/>
        </w:rPr>
        <w:t>Undergraduate Educators, May 2008.</w:t>
      </w:r>
    </w:p>
    <w:p w14:paraId="21521D70" w14:textId="77777777" w:rsidR="000010A3" w:rsidRPr="005A7F2E" w:rsidRDefault="000010A3" w:rsidP="00BC6237">
      <w:pPr>
        <w:pStyle w:val="Header"/>
        <w:tabs>
          <w:tab w:val="clear" w:pos="4320"/>
          <w:tab w:val="clear" w:pos="8640"/>
        </w:tabs>
        <w:rPr>
          <w:rFonts w:eastAsia="Times"/>
          <w:sz w:val="23"/>
          <w:szCs w:val="23"/>
        </w:rPr>
      </w:pPr>
    </w:p>
    <w:p w14:paraId="29824F9E" w14:textId="77777777" w:rsidR="005B3DC8" w:rsidRPr="005A7F2E" w:rsidRDefault="000010A3" w:rsidP="005B3DC8">
      <w:pPr>
        <w:pStyle w:val="Header"/>
        <w:tabs>
          <w:tab w:val="clear" w:pos="4320"/>
          <w:tab w:val="clear" w:pos="8640"/>
        </w:tabs>
        <w:spacing w:line="276" w:lineRule="auto"/>
        <w:rPr>
          <w:rFonts w:eastAsia="Times"/>
          <w:i/>
          <w:sz w:val="23"/>
          <w:szCs w:val="23"/>
        </w:rPr>
      </w:pPr>
      <w:r w:rsidRPr="005A7F2E">
        <w:rPr>
          <w:rFonts w:eastAsia="Times"/>
          <w:i/>
          <w:sz w:val="23"/>
          <w:szCs w:val="23"/>
        </w:rPr>
        <w:t>Internal</w:t>
      </w:r>
    </w:p>
    <w:p w14:paraId="4580EAE9" w14:textId="5413B5FC" w:rsidR="000010A3" w:rsidRPr="005A7F2E" w:rsidRDefault="000010A3" w:rsidP="005B3DC8">
      <w:pPr>
        <w:pStyle w:val="Header"/>
        <w:tabs>
          <w:tab w:val="clear" w:pos="4320"/>
          <w:tab w:val="clear" w:pos="8640"/>
        </w:tabs>
        <w:spacing w:line="276" w:lineRule="auto"/>
        <w:rPr>
          <w:rFonts w:eastAsia="Times"/>
          <w:i/>
          <w:sz w:val="23"/>
          <w:szCs w:val="23"/>
        </w:rPr>
      </w:pPr>
      <w:r w:rsidRPr="005A7F2E">
        <w:rPr>
          <w:sz w:val="23"/>
          <w:szCs w:val="23"/>
        </w:rPr>
        <w:t xml:space="preserve">Building Bridges, Not Walls: Structuring Collaborative, Cross-Departmental Research, </w:t>
      </w:r>
      <w:proofErr w:type="gramStart"/>
      <w:r w:rsidR="002C09B3">
        <w:rPr>
          <w:sz w:val="23"/>
          <w:szCs w:val="23"/>
        </w:rPr>
        <w:t>a</w:t>
      </w:r>
      <w:proofErr w:type="gramEnd"/>
      <w:r w:rsidR="002C09B3">
        <w:rPr>
          <w:sz w:val="23"/>
          <w:szCs w:val="23"/>
        </w:rPr>
        <w:t xml:space="preserve"> </w:t>
      </w:r>
      <w:r w:rsidRPr="005A7F2E">
        <w:rPr>
          <w:sz w:val="23"/>
          <w:szCs w:val="23"/>
        </w:rPr>
        <w:t>workshop</w:t>
      </w:r>
    </w:p>
    <w:p w14:paraId="682F2D58" w14:textId="43F6EE6E" w:rsidR="000010A3" w:rsidRPr="005A7F2E" w:rsidRDefault="000010A3" w:rsidP="00BC6237">
      <w:pPr>
        <w:pStyle w:val="Header"/>
        <w:rPr>
          <w:sz w:val="23"/>
          <w:szCs w:val="23"/>
        </w:rPr>
      </w:pPr>
      <w:proofErr w:type="gramStart"/>
      <w:r w:rsidRPr="005A7F2E">
        <w:rPr>
          <w:sz w:val="23"/>
          <w:szCs w:val="23"/>
        </w:rPr>
        <w:t>presented</w:t>
      </w:r>
      <w:proofErr w:type="gramEnd"/>
      <w:r w:rsidRPr="005A7F2E">
        <w:rPr>
          <w:sz w:val="23"/>
          <w:szCs w:val="23"/>
        </w:rPr>
        <w:t xml:space="preserve"> with Becca </w:t>
      </w:r>
      <w:proofErr w:type="spellStart"/>
      <w:r w:rsidRPr="005A7F2E">
        <w:rPr>
          <w:sz w:val="23"/>
          <w:szCs w:val="23"/>
        </w:rPr>
        <w:t>Berkey</w:t>
      </w:r>
      <w:proofErr w:type="spellEnd"/>
      <w:r w:rsidRPr="005A7F2E">
        <w:rPr>
          <w:sz w:val="23"/>
          <w:szCs w:val="23"/>
        </w:rPr>
        <w:t xml:space="preserve">, Lisa Roe, Hilary </w:t>
      </w:r>
      <w:proofErr w:type="spellStart"/>
      <w:r w:rsidRPr="005A7F2E">
        <w:rPr>
          <w:sz w:val="23"/>
          <w:szCs w:val="23"/>
        </w:rPr>
        <w:t>Schuldt</w:t>
      </w:r>
      <w:proofErr w:type="spellEnd"/>
      <w:r w:rsidRPr="005A7F2E">
        <w:rPr>
          <w:sz w:val="23"/>
          <w:szCs w:val="23"/>
        </w:rPr>
        <w:t xml:space="preserve"> at the Conference for Advancing Evidence-Based Teaching, May 2017. </w:t>
      </w:r>
    </w:p>
    <w:p w14:paraId="3EE6489E" w14:textId="77777777" w:rsidR="00443329" w:rsidRPr="005A7F2E" w:rsidRDefault="00443329" w:rsidP="00BC6237">
      <w:pPr>
        <w:pStyle w:val="Header"/>
        <w:rPr>
          <w:sz w:val="23"/>
          <w:szCs w:val="23"/>
        </w:rPr>
      </w:pPr>
    </w:p>
    <w:p w14:paraId="74EB8413" w14:textId="77777777" w:rsidR="000010A3" w:rsidRPr="005A7F2E" w:rsidRDefault="000010A3" w:rsidP="00BC6237">
      <w:pPr>
        <w:pStyle w:val="Header"/>
        <w:rPr>
          <w:sz w:val="23"/>
          <w:szCs w:val="23"/>
        </w:rPr>
      </w:pPr>
      <w:r w:rsidRPr="005A7F2E">
        <w:rPr>
          <w:sz w:val="23"/>
          <w:szCs w:val="23"/>
        </w:rPr>
        <w:t xml:space="preserve">Teaching your </w:t>
      </w:r>
      <w:r w:rsidRPr="005A7F2E">
        <w:rPr>
          <w:i/>
          <w:iCs/>
          <w:sz w:val="23"/>
          <w:szCs w:val="23"/>
        </w:rPr>
        <w:t>whole</w:t>
      </w:r>
      <w:r w:rsidRPr="005A7F2E">
        <w:rPr>
          <w:sz w:val="23"/>
          <w:szCs w:val="23"/>
        </w:rPr>
        <w:t xml:space="preserve"> class: evidence-based methods to reach diverse students. Presented with Missy </w:t>
      </w:r>
      <w:proofErr w:type="spellStart"/>
      <w:r w:rsidRPr="005A7F2E">
        <w:rPr>
          <w:sz w:val="23"/>
          <w:szCs w:val="23"/>
        </w:rPr>
        <w:t>McElligott</w:t>
      </w:r>
      <w:proofErr w:type="spellEnd"/>
      <w:r w:rsidRPr="005A7F2E">
        <w:rPr>
          <w:sz w:val="23"/>
          <w:szCs w:val="23"/>
        </w:rPr>
        <w:t xml:space="preserve"> at Biology Department Colloquium, November 2015.</w:t>
      </w:r>
    </w:p>
    <w:p w14:paraId="0A36B774" w14:textId="77777777" w:rsidR="000010A3" w:rsidRPr="005A7F2E" w:rsidRDefault="000010A3" w:rsidP="00BC6237">
      <w:pPr>
        <w:pStyle w:val="Header"/>
        <w:rPr>
          <w:sz w:val="23"/>
          <w:szCs w:val="23"/>
        </w:rPr>
      </w:pPr>
    </w:p>
    <w:p w14:paraId="60F5BB69" w14:textId="6F27B8CE" w:rsidR="000010A3" w:rsidRPr="005A7F2E" w:rsidRDefault="000010A3" w:rsidP="00BC6237">
      <w:pPr>
        <w:pStyle w:val="Header"/>
        <w:rPr>
          <w:sz w:val="23"/>
          <w:szCs w:val="23"/>
        </w:rPr>
      </w:pPr>
      <w:r w:rsidRPr="005A7F2E">
        <w:rPr>
          <w:sz w:val="23"/>
          <w:szCs w:val="23"/>
        </w:rPr>
        <w:t xml:space="preserve">Service-Learning – an effective pedagogy for student </w:t>
      </w:r>
      <w:r w:rsidRPr="005A7F2E">
        <w:rPr>
          <w:i/>
          <w:sz w:val="23"/>
          <w:szCs w:val="23"/>
        </w:rPr>
        <w:t>and</w:t>
      </w:r>
      <w:r w:rsidRPr="005A7F2E">
        <w:rPr>
          <w:sz w:val="23"/>
          <w:szCs w:val="23"/>
        </w:rPr>
        <w:t xml:space="preserve"> faculty development. Presented to Northeastern Faculty Scholars, October 2015.</w:t>
      </w:r>
    </w:p>
    <w:p w14:paraId="4E239E75" w14:textId="77777777" w:rsidR="000010A3" w:rsidRPr="005A7F2E" w:rsidRDefault="000010A3" w:rsidP="00BC6237">
      <w:pPr>
        <w:pStyle w:val="Header"/>
        <w:rPr>
          <w:sz w:val="23"/>
          <w:szCs w:val="23"/>
        </w:rPr>
      </w:pPr>
      <w:r w:rsidRPr="005A7F2E">
        <w:rPr>
          <w:sz w:val="23"/>
          <w:szCs w:val="23"/>
        </w:rPr>
        <w:t xml:space="preserve">Undergraduates as Innovation Partners in Teaching &amp; Learning: Lessons from the Service-Learning Teaching Assistant Program. Presented at the </w:t>
      </w:r>
      <w:r w:rsidRPr="005A7F2E">
        <w:rPr>
          <w:iCs/>
          <w:sz w:val="23"/>
          <w:szCs w:val="23"/>
        </w:rPr>
        <w:t>Conference for Advancing Evidence-Based Teaching</w:t>
      </w:r>
      <w:r w:rsidRPr="005A7F2E">
        <w:rPr>
          <w:sz w:val="23"/>
          <w:szCs w:val="23"/>
        </w:rPr>
        <w:t xml:space="preserve"> at Northeastern with co-presenters Becca </w:t>
      </w:r>
      <w:proofErr w:type="spellStart"/>
      <w:r w:rsidRPr="005A7F2E">
        <w:rPr>
          <w:sz w:val="23"/>
          <w:szCs w:val="23"/>
        </w:rPr>
        <w:t>Berkey</w:t>
      </w:r>
      <w:proofErr w:type="spellEnd"/>
      <w:r w:rsidRPr="005A7F2E">
        <w:rPr>
          <w:sz w:val="23"/>
          <w:szCs w:val="23"/>
        </w:rPr>
        <w:t xml:space="preserve">, Lisa Roe, and Hilary </w:t>
      </w:r>
      <w:proofErr w:type="spellStart"/>
      <w:r w:rsidRPr="005A7F2E">
        <w:rPr>
          <w:sz w:val="23"/>
          <w:szCs w:val="23"/>
        </w:rPr>
        <w:t>Schuldt</w:t>
      </w:r>
      <w:proofErr w:type="spellEnd"/>
      <w:r w:rsidRPr="005A7F2E">
        <w:rPr>
          <w:sz w:val="23"/>
          <w:szCs w:val="23"/>
        </w:rPr>
        <w:t xml:space="preserve"> and a panel of faculty and S-L TAs, May 2015.</w:t>
      </w:r>
    </w:p>
    <w:p w14:paraId="4782DD3F" w14:textId="77777777" w:rsidR="000010A3" w:rsidRPr="005A7F2E" w:rsidRDefault="000010A3" w:rsidP="00BC6237">
      <w:pPr>
        <w:pStyle w:val="Header"/>
        <w:rPr>
          <w:sz w:val="23"/>
          <w:szCs w:val="23"/>
        </w:rPr>
      </w:pPr>
    </w:p>
    <w:p w14:paraId="026EA590" w14:textId="77777777" w:rsidR="000010A3" w:rsidRPr="005A7F2E" w:rsidRDefault="000010A3" w:rsidP="00BC6237">
      <w:pPr>
        <w:pStyle w:val="Header"/>
        <w:rPr>
          <w:sz w:val="23"/>
          <w:szCs w:val="23"/>
        </w:rPr>
      </w:pPr>
      <w:r w:rsidRPr="005A7F2E">
        <w:rPr>
          <w:sz w:val="23"/>
          <w:szCs w:val="23"/>
        </w:rPr>
        <w:t>Effective Service-Learning: what does the literature say? Workshop for NU Service-Learning faculty, April 2013.</w:t>
      </w:r>
    </w:p>
    <w:p w14:paraId="69D23976" w14:textId="77777777" w:rsidR="000010A3" w:rsidRPr="005A7F2E" w:rsidRDefault="000010A3" w:rsidP="00BC6237">
      <w:pPr>
        <w:pStyle w:val="Header"/>
        <w:rPr>
          <w:sz w:val="23"/>
          <w:szCs w:val="23"/>
        </w:rPr>
      </w:pPr>
    </w:p>
    <w:p w14:paraId="40F34DE5" w14:textId="77777777" w:rsidR="000010A3" w:rsidRPr="005A7F2E" w:rsidRDefault="000010A3" w:rsidP="00BC6237">
      <w:pPr>
        <w:pStyle w:val="Header"/>
        <w:rPr>
          <w:sz w:val="23"/>
          <w:szCs w:val="23"/>
        </w:rPr>
      </w:pPr>
      <w:r w:rsidRPr="005A7F2E">
        <w:rPr>
          <w:sz w:val="23"/>
          <w:szCs w:val="23"/>
        </w:rPr>
        <w:t>Having Vision and Changing Our Classrooms.  Presented at the Biology Department Undergraduate Education Retreat, July 2012.</w:t>
      </w:r>
    </w:p>
    <w:p w14:paraId="5100157E" w14:textId="77777777" w:rsidR="000010A3" w:rsidRPr="005A7F2E" w:rsidRDefault="000010A3" w:rsidP="00BC6237">
      <w:pPr>
        <w:pStyle w:val="Header"/>
        <w:rPr>
          <w:rFonts w:eastAsia="Times"/>
          <w:sz w:val="23"/>
          <w:szCs w:val="23"/>
        </w:rPr>
      </w:pPr>
    </w:p>
    <w:p w14:paraId="0B4571AC" w14:textId="77777777" w:rsidR="000010A3" w:rsidRPr="005A7F2E" w:rsidRDefault="000010A3" w:rsidP="00BC6237">
      <w:pPr>
        <w:pStyle w:val="Header"/>
        <w:rPr>
          <w:sz w:val="23"/>
          <w:szCs w:val="23"/>
        </w:rPr>
      </w:pPr>
      <w:r w:rsidRPr="005A7F2E">
        <w:rPr>
          <w:sz w:val="23"/>
          <w:szCs w:val="23"/>
        </w:rPr>
        <w:t xml:space="preserve">Managing Your Classroom: How to Get Students to Talk.  Northeastern University Teaching Assistant Training, presented annually from 2006 - 2012. </w:t>
      </w:r>
    </w:p>
    <w:p w14:paraId="0226805F" w14:textId="77777777" w:rsidR="000010A3" w:rsidRPr="005A7F2E" w:rsidRDefault="000010A3" w:rsidP="00443329">
      <w:pPr>
        <w:spacing w:line="276" w:lineRule="auto"/>
        <w:rPr>
          <w:sz w:val="23"/>
          <w:szCs w:val="23"/>
          <w:u w:val="single"/>
        </w:rPr>
      </w:pPr>
    </w:p>
    <w:p w14:paraId="2ED866A3" w14:textId="44FE21AC" w:rsidR="00443329" w:rsidRPr="005A7F2E" w:rsidRDefault="00443329" w:rsidP="00443329">
      <w:pPr>
        <w:pStyle w:val="Header"/>
        <w:rPr>
          <w:i/>
          <w:sz w:val="23"/>
          <w:szCs w:val="23"/>
        </w:rPr>
      </w:pPr>
      <w:r w:rsidRPr="005A7F2E">
        <w:rPr>
          <w:b/>
          <w:sz w:val="23"/>
          <w:szCs w:val="23"/>
        </w:rPr>
        <w:t>Oral Presentations – Premedical Advising</w:t>
      </w:r>
      <w:r w:rsidRPr="005A7F2E">
        <w:rPr>
          <w:sz w:val="23"/>
          <w:szCs w:val="23"/>
        </w:rPr>
        <w:t xml:space="preserve"> (</w:t>
      </w:r>
      <w:r w:rsidRPr="005A7F2E">
        <w:rPr>
          <w:i/>
          <w:sz w:val="23"/>
          <w:szCs w:val="23"/>
        </w:rPr>
        <w:t>All External)</w:t>
      </w:r>
    </w:p>
    <w:p w14:paraId="645E9408" w14:textId="77777777" w:rsidR="00443329" w:rsidRPr="005A7F2E" w:rsidRDefault="00443329" w:rsidP="00443329">
      <w:pPr>
        <w:pStyle w:val="Header"/>
        <w:rPr>
          <w:i/>
          <w:sz w:val="16"/>
          <w:szCs w:val="16"/>
        </w:rPr>
      </w:pPr>
    </w:p>
    <w:p w14:paraId="07761B69" w14:textId="77777777" w:rsidR="00443329" w:rsidRPr="005A7F2E" w:rsidRDefault="00443329" w:rsidP="00443329">
      <w:pPr>
        <w:pStyle w:val="Header"/>
        <w:rPr>
          <w:sz w:val="23"/>
          <w:szCs w:val="23"/>
        </w:rPr>
      </w:pPr>
      <w:r w:rsidRPr="005A7F2E">
        <w:rPr>
          <w:sz w:val="23"/>
          <w:szCs w:val="23"/>
        </w:rPr>
        <w:t>What Does It Take to Make It in Medicine? Presented at Simmons College, November 2012.</w:t>
      </w:r>
    </w:p>
    <w:p w14:paraId="590640DE" w14:textId="77777777" w:rsidR="00443329" w:rsidRPr="005A7F2E" w:rsidRDefault="00443329" w:rsidP="00443329">
      <w:pPr>
        <w:pStyle w:val="Header"/>
        <w:rPr>
          <w:sz w:val="23"/>
          <w:szCs w:val="23"/>
        </w:rPr>
      </w:pPr>
    </w:p>
    <w:p w14:paraId="62E3B626" w14:textId="394F3606" w:rsidR="00443329" w:rsidRPr="005A7F2E" w:rsidRDefault="00443329" w:rsidP="00443329">
      <w:pPr>
        <w:pStyle w:val="Header"/>
        <w:rPr>
          <w:rFonts w:eastAsia="Times"/>
          <w:sz w:val="23"/>
          <w:szCs w:val="23"/>
        </w:rPr>
      </w:pPr>
      <w:r w:rsidRPr="005A7F2E">
        <w:rPr>
          <w:rFonts w:eastAsia="Times"/>
          <w:sz w:val="23"/>
          <w:szCs w:val="23"/>
        </w:rPr>
        <w:t>An On-Line System for PreHealth Advisees: facilitating targeted communication and student</w:t>
      </w:r>
    </w:p>
    <w:p w14:paraId="54CFAFC9" w14:textId="77777777" w:rsidR="00443329" w:rsidRPr="005A7F2E" w:rsidRDefault="00443329" w:rsidP="00443329">
      <w:pPr>
        <w:pStyle w:val="Header"/>
        <w:rPr>
          <w:rFonts w:eastAsia="Times"/>
          <w:sz w:val="23"/>
          <w:szCs w:val="23"/>
        </w:rPr>
      </w:pPr>
      <w:r w:rsidRPr="005A7F2E">
        <w:rPr>
          <w:rFonts w:eastAsia="Times"/>
          <w:sz w:val="23"/>
          <w:szCs w:val="23"/>
        </w:rPr>
        <w:t xml:space="preserve">Reflection.  Presented with Judith </w:t>
      </w:r>
      <w:proofErr w:type="spellStart"/>
      <w:r w:rsidRPr="005A7F2E">
        <w:rPr>
          <w:rFonts w:eastAsia="Times"/>
          <w:sz w:val="23"/>
          <w:szCs w:val="23"/>
        </w:rPr>
        <w:t>Woolfson</w:t>
      </w:r>
      <w:proofErr w:type="spellEnd"/>
      <w:r w:rsidRPr="005A7F2E">
        <w:rPr>
          <w:rFonts w:eastAsia="Times"/>
          <w:sz w:val="23"/>
          <w:szCs w:val="23"/>
        </w:rPr>
        <w:t xml:space="preserve"> at the Northeast Association for Advisors in the Health Professions meeting in Newport, RI, March 2011.</w:t>
      </w:r>
    </w:p>
    <w:p w14:paraId="2A49583D" w14:textId="77777777" w:rsidR="00443329" w:rsidRPr="005A7F2E" w:rsidRDefault="00443329" w:rsidP="00443329">
      <w:pPr>
        <w:pStyle w:val="Header"/>
        <w:rPr>
          <w:rFonts w:eastAsia="Times"/>
          <w:sz w:val="23"/>
          <w:szCs w:val="23"/>
        </w:rPr>
      </w:pPr>
    </w:p>
    <w:p w14:paraId="557D008C" w14:textId="5FF3678D" w:rsidR="00443329" w:rsidRPr="005A7F2E" w:rsidRDefault="00443329" w:rsidP="00443329">
      <w:pPr>
        <w:pStyle w:val="Header"/>
        <w:rPr>
          <w:rFonts w:eastAsia="Times"/>
          <w:sz w:val="23"/>
          <w:szCs w:val="23"/>
        </w:rPr>
      </w:pPr>
      <w:r w:rsidRPr="005A7F2E">
        <w:rPr>
          <w:rFonts w:eastAsia="Times"/>
          <w:sz w:val="23"/>
          <w:szCs w:val="23"/>
        </w:rPr>
        <w:t xml:space="preserve">Web-based Premedical Advising. Presented with Judith </w:t>
      </w:r>
      <w:proofErr w:type="spellStart"/>
      <w:r w:rsidRPr="005A7F2E">
        <w:rPr>
          <w:rFonts w:eastAsia="Times"/>
          <w:sz w:val="23"/>
          <w:szCs w:val="23"/>
        </w:rPr>
        <w:t>Woolfson</w:t>
      </w:r>
      <w:proofErr w:type="spellEnd"/>
      <w:r w:rsidRPr="005A7F2E">
        <w:rPr>
          <w:rFonts w:eastAsia="Times"/>
          <w:sz w:val="23"/>
          <w:szCs w:val="23"/>
        </w:rPr>
        <w:t xml:space="preserve"> at the NAAHP Meeting June 2008.</w:t>
      </w:r>
    </w:p>
    <w:p w14:paraId="378ACCE8" w14:textId="77777777" w:rsidR="00443329" w:rsidRPr="005A7F2E" w:rsidRDefault="00443329" w:rsidP="00BC6237">
      <w:pPr>
        <w:rPr>
          <w:b/>
          <w:sz w:val="23"/>
          <w:szCs w:val="23"/>
        </w:rPr>
      </w:pPr>
    </w:p>
    <w:p w14:paraId="1A17686C" w14:textId="16BF9B70" w:rsidR="000010A3" w:rsidRPr="005A7F2E" w:rsidRDefault="000010A3" w:rsidP="00BC6237">
      <w:pPr>
        <w:rPr>
          <w:i/>
          <w:sz w:val="23"/>
          <w:szCs w:val="23"/>
        </w:rPr>
      </w:pPr>
      <w:r w:rsidRPr="005A7F2E">
        <w:rPr>
          <w:b/>
          <w:sz w:val="23"/>
          <w:szCs w:val="23"/>
        </w:rPr>
        <w:t>Oral Presentations – Biology Research</w:t>
      </w:r>
      <w:r w:rsidRPr="005A7F2E">
        <w:rPr>
          <w:sz w:val="23"/>
          <w:szCs w:val="23"/>
        </w:rPr>
        <w:t xml:space="preserve"> (</w:t>
      </w:r>
      <w:r w:rsidRPr="005A7F2E">
        <w:rPr>
          <w:i/>
          <w:sz w:val="23"/>
          <w:szCs w:val="23"/>
        </w:rPr>
        <w:t>All External</w:t>
      </w:r>
      <w:r w:rsidR="005B3DC8" w:rsidRPr="005A7F2E">
        <w:rPr>
          <w:i/>
          <w:sz w:val="23"/>
          <w:szCs w:val="23"/>
        </w:rPr>
        <w:t>)</w:t>
      </w:r>
    </w:p>
    <w:p w14:paraId="0F0DBBA6" w14:textId="77777777" w:rsidR="000010A3" w:rsidRPr="005A7F2E" w:rsidRDefault="000010A3" w:rsidP="00BC6237">
      <w:pPr>
        <w:pStyle w:val="Header"/>
        <w:rPr>
          <w:sz w:val="16"/>
          <w:szCs w:val="16"/>
        </w:rPr>
      </w:pPr>
    </w:p>
    <w:p w14:paraId="1CE49391" w14:textId="77777777" w:rsidR="000010A3" w:rsidRPr="005A7F2E" w:rsidRDefault="000010A3" w:rsidP="00BC6237">
      <w:pPr>
        <w:pStyle w:val="Header"/>
        <w:rPr>
          <w:sz w:val="23"/>
          <w:szCs w:val="23"/>
        </w:rPr>
      </w:pPr>
      <w:r w:rsidRPr="005A7F2E">
        <w:rPr>
          <w:sz w:val="23"/>
          <w:szCs w:val="23"/>
        </w:rPr>
        <w:t>Microbial Transformations, presented at Suffolk University for the A.J. West Memorial Seminar Series, April 2016.</w:t>
      </w:r>
    </w:p>
    <w:p w14:paraId="07FDE75D" w14:textId="77777777" w:rsidR="000010A3" w:rsidRPr="005A7F2E" w:rsidRDefault="000010A3" w:rsidP="00BC6237">
      <w:pPr>
        <w:pStyle w:val="Header"/>
        <w:rPr>
          <w:sz w:val="23"/>
          <w:szCs w:val="23"/>
        </w:rPr>
      </w:pPr>
    </w:p>
    <w:p w14:paraId="32A18B6A" w14:textId="77777777" w:rsidR="000010A3" w:rsidRPr="005A7F2E" w:rsidRDefault="000010A3" w:rsidP="00BC6237">
      <w:pPr>
        <w:rPr>
          <w:b/>
          <w:sz w:val="23"/>
          <w:szCs w:val="23"/>
        </w:rPr>
      </w:pPr>
      <w:r w:rsidRPr="005A7F2E">
        <w:rPr>
          <w:sz w:val="23"/>
          <w:szCs w:val="23"/>
        </w:rPr>
        <w:t xml:space="preserve">Identifying Bacteria for The Remediation of Vinyl Chloride from Contaminated Groundwater.  Presentation by research student </w:t>
      </w:r>
      <w:proofErr w:type="spellStart"/>
      <w:r w:rsidRPr="005A7F2E">
        <w:rPr>
          <w:b/>
          <w:sz w:val="23"/>
          <w:szCs w:val="23"/>
        </w:rPr>
        <w:t>Sumayah</w:t>
      </w:r>
      <w:proofErr w:type="spellEnd"/>
      <w:r w:rsidRPr="005A7F2E">
        <w:rPr>
          <w:b/>
          <w:sz w:val="23"/>
          <w:szCs w:val="23"/>
        </w:rPr>
        <w:t xml:space="preserve"> Rahman</w:t>
      </w:r>
      <w:r w:rsidRPr="005A7F2E">
        <w:rPr>
          <w:sz w:val="23"/>
          <w:szCs w:val="23"/>
        </w:rPr>
        <w:t>. Eastern New England Biology Conference, April 2013.</w:t>
      </w:r>
      <w:r w:rsidRPr="005A7F2E">
        <w:rPr>
          <w:b/>
          <w:sz w:val="23"/>
          <w:szCs w:val="23"/>
        </w:rPr>
        <w:t xml:space="preserve"> </w:t>
      </w:r>
    </w:p>
    <w:p w14:paraId="7A6E36EC" w14:textId="77777777" w:rsidR="000010A3" w:rsidRPr="005A7F2E" w:rsidRDefault="000010A3" w:rsidP="00BC6237">
      <w:pPr>
        <w:pStyle w:val="BodyText"/>
        <w:rPr>
          <w:sz w:val="23"/>
          <w:szCs w:val="23"/>
        </w:rPr>
      </w:pPr>
    </w:p>
    <w:p w14:paraId="713DFEA2" w14:textId="77777777" w:rsidR="000010A3" w:rsidRPr="005A7F2E" w:rsidRDefault="000010A3" w:rsidP="00BC6237">
      <w:pPr>
        <w:pStyle w:val="BodyText"/>
        <w:rPr>
          <w:sz w:val="23"/>
          <w:szCs w:val="23"/>
        </w:rPr>
      </w:pPr>
      <w:r w:rsidRPr="005A7F2E">
        <w:rPr>
          <w:sz w:val="23"/>
          <w:szCs w:val="23"/>
        </w:rPr>
        <w:t xml:space="preserve">Harnessing Bacteria to Do Our Dirty Work.  Presented at </w:t>
      </w:r>
      <w:proofErr w:type="spellStart"/>
      <w:r w:rsidRPr="005A7F2E">
        <w:rPr>
          <w:sz w:val="23"/>
          <w:szCs w:val="23"/>
        </w:rPr>
        <w:t>Stonehill</w:t>
      </w:r>
      <w:proofErr w:type="spellEnd"/>
      <w:r w:rsidRPr="005A7F2E">
        <w:rPr>
          <w:sz w:val="23"/>
          <w:szCs w:val="23"/>
        </w:rPr>
        <w:t xml:space="preserve"> College, October 2010.</w:t>
      </w:r>
    </w:p>
    <w:p w14:paraId="725E7347" w14:textId="77777777" w:rsidR="000010A3" w:rsidRPr="005A7F2E" w:rsidRDefault="000010A3" w:rsidP="00BC6237">
      <w:pPr>
        <w:pStyle w:val="Header"/>
        <w:widowControl w:val="0"/>
        <w:tabs>
          <w:tab w:val="clear" w:pos="4320"/>
          <w:tab w:val="clear" w:pos="8640"/>
        </w:tabs>
        <w:autoSpaceDE w:val="0"/>
        <w:autoSpaceDN w:val="0"/>
        <w:adjustRightInd w:val="0"/>
        <w:rPr>
          <w:rFonts w:eastAsia="Times"/>
          <w:sz w:val="23"/>
          <w:szCs w:val="23"/>
        </w:rPr>
      </w:pPr>
    </w:p>
    <w:p w14:paraId="2C795053" w14:textId="77777777" w:rsidR="000010A3" w:rsidRPr="005A7F2E" w:rsidRDefault="000010A3" w:rsidP="00BC6237">
      <w:pPr>
        <w:pStyle w:val="Header"/>
        <w:widowControl w:val="0"/>
        <w:tabs>
          <w:tab w:val="clear" w:pos="4320"/>
          <w:tab w:val="clear" w:pos="8640"/>
        </w:tabs>
        <w:autoSpaceDE w:val="0"/>
        <w:autoSpaceDN w:val="0"/>
        <w:adjustRightInd w:val="0"/>
        <w:rPr>
          <w:rFonts w:eastAsia="Times"/>
          <w:sz w:val="23"/>
          <w:szCs w:val="23"/>
        </w:rPr>
      </w:pPr>
      <w:r w:rsidRPr="005A7F2E">
        <w:rPr>
          <w:rFonts w:eastAsia="Times"/>
          <w:sz w:val="23"/>
          <w:szCs w:val="23"/>
        </w:rPr>
        <w:t>Microbiological Performance Monitoring for Aerobic Remediation of a Low-Concentration Vinyl Chloride Plume.  Presented at the 10</w:t>
      </w:r>
      <w:r w:rsidRPr="005A7F2E">
        <w:rPr>
          <w:rFonts w:eastAsia="Times"/>
          <w:sz w:val="23"/>
          <w:szCs w:val="23"/>
          <w:vertAlign w:val="superscript"/>
        </w:rPr>
        <w:t>th</w:t>
      </w:r>
      <w:r w:rsidRPr="005A7F2E">
        <w:rPr>
          <w:rFonts w:eastAsia="Times"/>
          <w:sz w:val="23"/>
          <w:szCs w:val="23"/>
        </w:rPr>
        <w:t xml:space="preserve"> International In-situ and On-site Bioremediation Symposium, Baltimore, MD, May 2009.</w:t>
      </w:r>
    </w:p>
    <w:p w14:paraId="450B386C" w14:textId="77777777" w:rsidR="000010A3" w:rsidRPr="005A7F2E" w:rsidRDefault="000010A3" w:rsidP="00BC6237">
      <w:pPr>
        <w:pStyle w:val="BodyText"/>
        <w:rPr>
          <w:sz w:val="23"/>
          <w:szCs w:val="23"/>
        </w:rPr>
      </w:pPr>
    </w:p>
    <w:p w14:paraId="5A8070E2" w14:textId="77777777" w:rsidR="000010A3" w:rsidRPr="005A7F2E" w:rsidRDefault="000010A3" w:rsidP="00BC6237">
      <w:pPr>
        <w:pStyle w:val="BodyText"/>
        <w:rPr>
          <w:sz w:val="23"/>
          <w:szCs w:val="23"/>
        </w:rPr>
      </w:pPr>
      <w:r w:rsidRPr="005A7F2E">
        <w:rPr>
          <w:sz w:val="23"/>
          <w:szCs w:val="23"/>
        </w:rPr>
        <w:t>Bioremediation of Chlorinated Solvents in Groundwater: monitoring and assessment.  Presented at the American Society for Microbiology Region I meeting, November 2007.</w:t>
      </w:r>
    </w:p>
    <w:p w14:paraId="0C776C4A" w14:textId="77777777" w:rsidR="000010A3" w:rsidRPr="005A7F2E" w:rsidRDefault="000010A3" w:rsidP="00BC6237">
      <w:pPr>
        <w:pStyle w:val="Header"/>
        <w:widowControl w:val="0"/>
        <w:tabs>
          <w:tab w:val="clear" w:pos="4320"/>
          <w:tab w:val="clear" w:pos="8640"/>
        </w:tabs>
        <w:autoSpaceDE w:val="0"/>
        <w:autoSpaceDN w:val="0"/>
        <w:adjustRightInd w:val="0"/>
        <w:rPr>
          <w:rFonts w:eastAsia="Times"/>
          <w:sz w:val="23"/>
          <w:szCs w:val="23"/>
        </w:rPr>
      </w:pPr>
    </w:p>
    <w:p w14:paraId="5C8212B8" w14:textId="77777777" w:rsidR="000010A3" w:rsidRPr="005A7F2E" w:rsidRDefault="000010A3" w:rsidP="00BC6237">
      <w:pPr>
        <w:pStyle w:val="BodyText"/>
        <w:rPr>
          <w:sz w:val="23"/>
          <w:szCs w:val="23"/>
        </w:rPr>
      </w:pPr>
      <w:r w:rsidRPr="005A7F2E">
        <w:rPr>
          <w:sz w:val="23"/>
          <w:szCs w:val="23"/>
        </w:rPr>
        <w:t xml:space="preserve">Assay Development and Characterization of Aerobic </w:t>
      </w:r>
      <w:proofErr w:type="spellStart"/>
      <w:r w:rsidRPr="005A7F2E">
        <w:rPr>
          <w:sz w:val="23"/>
          <w:szCs w:val="23"/>
        </w:rPr>
        <w:t>Ethenotrophs</w:t>
      </w:r>
      <w:proofErr w:type="spellEnd"/>
      <w:r w:rsidRPr="005A7F2E">
        <w:rPr>
          <w:sz w:val="23"/>
          <w:szCs w:val="23"/>
        </w:rPr>
        <w:t xml:space="preserve"> at a Contaminated Waste Site.  Presented by undergraduate research student </w:t>
      </w:r>
      <w:r w:rsidRPr="005A7F2E">
        <w:rPr>
          <w:b/>
          <w:sz w:val="23"/>
          <w:szCs w:val="23"/>
        </w:rPr>
        <w:t>Amanda Wells</w:t>
      </w:r>
      <w:r w:rsidRPr="005A7F2E">
        <w:rPr>
          <w:sz w:val="23"/>
          <w:szCs w:val="23"/>
        </w:rPr>
        <w:t xml:space="preserve"> at Bunker Hill Community College, October 2007.</w:t>
      </w:r>
    </w:p>
    <w:p w14:paraId="051513C2" w14:textId="77777777" w:rsidR="000010A3" w:rsidRPr="005A7F2E" w:rsidRDefault="000010A3" w:rsidP="00BC6237">
      <w:pPr>
        <w:pStyle w:val="BodyText"/>
        <w:rPr>
          <w:sz w:val="23"/>
          <w:szCs w:val="23"/>
        </w:rPr>
      </w:pPr>
    </w:p>
    <w:p w14:paraId="1B61DADD" w14:textId="61E99F0F" w:rsidR="00443329" w:rsidRPr="005A7F2E" w:rsidRDefault="000010A3" w:rsidP="005A7F2E">
      <w:pPr>
        <w:pStyle w:val="BodyText"/>
        <w:rPr>
          <w:sz w:val="23"/>
          <w:szCs w:val="23"/>
        </w:rPr>
      </w:pPr>
      <w:r w:rsidRPr="005A7F2E">
        <w:rPr>
          <w:sz w:val="23"/>
          <w:szCs w:val="23"/>
        </w:rPr>
        <w:t xml:space="preserve">Cancer, Killer Snails, and Hazardous Waste – a tale of toxins.  Presented at Chemistry Dept. Symposium, Suffolk University, </w:t>
      </w:r>
      <w:proofErr w:type="gramStart"/>
      <w:r w:rsidRPr="005A7F2E">
        <w:rPr>
          <w:sz w:val="23"/>
          <w:szCs w:val="23"/>
        </w:rPr>
        <w:t>April</w:t>
      </w:r>
      <w:proofErr w:type="gramEnd"/>
      <w:r w:rsidRPr="005A7F2E">
        <w:rPr>
          <w:sz w:val="23"/>
          <w:szCs w:val="23"/>
        </w:rPr>
        <w:t xml:space="preserve"> 2007. </w:t>
      </w:r>
    </w:p>
    <w:p w14:paraId="56D887BD" w14:textId="1959DA69" w:rsidR="000010A3" w:rsidRPr="005A7F2E" w:rsidRDefault="000010A3" w:rsidP="00BC6237">
      <w:pPr>
        <w:rPr>
          <w:b/>
          <w:sz w:val="23"/>
          <w:szCs w:val="23"/>
        </w:rPr>
      </w:pPr>
      <w:r w:rsidRPr="005A7F2E">
        <w:rPr>
          <w:b/>
          <w:sz w:val="23"/>
          <w:szCs w:val="23"/>
        </w:rPr>
        <w:t xml:space="preserve">Posters – </w:t>
      </w:r>
      <w:r w:rsidR="00443329" w:rsidRPr="005A7F2E">
        <w:rPr>
          <w:b/>
          <w:sz w:val="23"/>
          <w:szCs w:val="23"/>
        </w:rPr>
        <w:t>Evidence-Based Teaching</w:t>
      </w:r>
      <w:r w:rsidRPr="005A7F2E">
        <w:rPr>
          <w:b/>
          <w:sz w:val="23"/>
          <w:szCs w:val="23"/>
        </w:rPr>
        <w:t xml:space="preserve"> &amp; Faculty Development</w:t>
      </w:r>
    </w:p>
    <w:p w14:paraId="659B2D2D" w14:textId="77777777" w:rsidR="00167816" w:rsidRPr="005A7F2E" w:rsidRDefault="000010A3" w:rsidP="005B3DC8">
      <w:pPr>
        <w:pStyle w:val="Header"/>
        <w:rPr>
          <w:i/>
          <w:sz w:val="23"/>
          <w:szCs w:val="23"/>
        </w:rPr>
      </w:pPr>
      <w:r w:rsidRPr="005A7F2E">
        <w:rPr>
          <w:i/>
          <w:sz w:val="23"/>
          <w:szCs w:val="23"/>
        </w:rPr>
        <w:t>External</w:t>
      </w:r>
    </w:p>
    <w:p w14:paraId="5F0A80EC" w14:textId="7565E476" w:rsidR="000010A3" w:rsidRPr="005A7F2E" w:rsidRDefault="002C09B3" w:rsidP="005B3DC8">
      <w:pPr>
        <w:pStyle w:val="Header"/>
        <w:rPr>
          <w:i/>
          <w:sz w:val="23"/>
          <w:szCs w:val="23"/>
        </w:rPr>
      </w:pPr>
      <w:r>
        <w:rPr>
          <w:sz w:val="23"/>
          <w:szCs w:val="23"/>
        </w:rPr>
        <w:t>Begley, G. S. Developing Engaged Scientists and C</w:t>
      </w:r>
      <w:r w:rsidR="000010A3" w:rsidRPr="005A7F2E">
        <w:rPr>
          <w:sz w:val="23"/>
          <w:szCs w:val="23"/>
        </w:rPr>
        <w:t xml:space="preserve">itizens: a network of partnerships for effective </w:t>
      </w:r>
      <w:proofErr w:type="gramStart"/>
      <w:r w:rsidR="000010A3" w:rsidRPr="005A7F2E">
        <w:rPr>
          <w:sz w:val="23"/>
          <w:szCs w:val="23"/>
        </w:rPr>
        <w:t>service-learning</w:t>
      </w:r>
      <w:proofErr w:type="gramEnd"/>
      <w:r w:rsidR="000010A3" w:rsidRPr="005A7F2E">
        <w:rPr>
          <w:sz w:val="23"/>
          <w:szCs w:val="23"/>
        </w:rPr>
        <w:t>.  Presented at ASBMB Experimental Biology, March 2015</w:t>
      </w:r>
    </w:p>
    <w:p w14:paraId="58A95072" w14:textId="77777777" w:rsidR="000010A3" w:rsidRPr="005A7F2E" w:rsidRDefault="000010A3" w:rsidP="00BC6237">
      <w:pPr>
        <w:pStyle w:val="Header"/>
        <w:rPr>
          <w:rFonts w:eastAsia="Times"/>
          <w:sz w:val="23"/>
          <w:szCs w:val="23"/>
        </w:rPr>
      </w:pPr>
    </w:p>
    <w:p w14:paraId="72801521" w14:textId="77777777" w:rsidR="000010A3" w:rsidRPr="005A7F2E" w:rsidRDefault="000010A3" w:rsidP="005B3DC8">
      <w:pPr>
        <w:pStyle w:val="Header"/>
        <w:tabs>
          <w:tab w:val="clear" w:pos="4320"/>
          <w:tab w:val="clear" w:pos="8640"/>
        </w:tabs>
        <w:spacing w:line="276" w:lineRule="auto"/>
        <w:rPr>
          <w:rFonts w:eastAsia="Times"/>
          <w:i/>
          <w:sz w:val="23"/>
          <w:szCs w:val="23"/>
        </w:rPr>
      </w:pPr>
      <w:r w:rsidRPr="005A7F2E">
        <w:rPr>
          <w:rFonts w:eastAsia="Times"/>
          <w:i/>
          <w:sz w:val="23"/>
          <w:szCs w:val="23"/>
        </w:rPr>
        <w:t>Internal</w:t>
      </w:r>
    </w:p>
    <w:p w14:paraId="36B78C86" w14:textId="77777777" w:rsidR="000010A3" w:rsidRPr="005A7F2E" w:rsidRDefault="000010A3" w:rsidP="00BC6237">
      <w:pPr>
        <w:pStyle w:val="Header"/>
        <w:rPr>
          <w:sz w:val="23"/>
          <w:szCs w:val="23"/>
        </w:rPr>
      </w:pPr>
      <w:r w:rsidRPr="005A7F2E">
        <w:rPr>
          <w:sz w:val="23"/>
          <w:szCs w:val="23"/>
        </w:rPr>
        <w:t xml:space="preserve">Begley, G.S., </w:t>
      </w:r>
      <w:proofErr w:type="spellStart"/>
      <w:r w:rsidRPr="005A7F2E">
        <w:rPr>
          <w:sz w:val="23"/>
          <w:szCs w:val="23"/>
        </w:rPr>
        <w:t>Berkey</w:t>
      </w:r>
      <w:proofErr w:type="spellEnd"/>
      <w:r w:rsidRPr="005A7F2E">
        <w:rPr>
          <w:sz w:val="23"/>
          <w:szCs w:val="23"/>
        </w:rPr>
        <w:t xml:space="preserve">, B., Roe, L. and </w:t>
      </w:r>
      <w:proofErr w:type="spellStart"/>
      <w:r w:rsidRPr="005A7F2E">
        <w:rPr>
          <w:sz w:val="23"/>
          <w:szCs w:val="23"/>
        </w:rPr>
        <w:t>Schuldt</w:t>
      </w:r>
      <w:proofErr w:type="spellEnd"/>
      <w:r w:rsidRPr="005A7F2E">
        <w:rPr>
          <w:sz w:val="23"/>
          <w:szCs w:val="23"/>
        </w:rPr>
        <w:t>, H. Undergraduate Service-Learning Teaching Assistants Support Faculty Development in Diverse Ways. Presented at the Northeastern University Conference for Advancing Evidence-Based Teaching, May 2016.</w:t>
      </w:r>
    </w:p>
    <w:p w14:paraId="3A96BC22" w14:textId="77777777" w:rsidR="000010A3" w:rsidRPr="005A7F2E" w:rsidRDefault="000010A3" w:rsidP="00BC6237">
      <w:pPr>
        <w:pStyle w:val="Header"/>
        <w:rPr>
          <w:sz w:val="23"/>
          <w:szCs w:val="23"/>
        </w:rPr>
      </w:pPr>
    </w:p>
    <w:p w14:paraId="2729554B" w14:textId="19BFC1EC" w:rsidR="000010A3" w:rsidRPr="005A7F2E" w:rsidRDefault="000010A3" w:rsidP="00443329">
      <w:pPr>
        <w:pStyle w:val="Header"/>
        <w:rPr>
          <w:sz w:val="23"/>
          <w:szCs w:val="23"/>
        </w:rPr>
      </w:pPr>
      <w:r w:rsidRPr="005A7F2E">
        <w:rPr>
          <w:sz w:val="23"/>
          <w:szCs w:val="23"/>
        </w:rPr>
        <w:t xml:space="preserve">Roe, L., B. </w:t>
      </w:r>
      <w:proofErr w:type="spellStart"/>
      <w:r w:rsidRPr="005A7F2E">
        <w:rPr>
          <w:sz w:val="23"/>
          <w:szCs w:val="23"/>
        </w:rPr>
        <w:t>Berkey</w:t>
      </w:r>
      <w:proofErr w:type="spellEnd"/>
      <w:r w:rsidRPr="005A7F2E">
        <w:rPr>
          <w:sz w:val="23"/>
          <w:szCs w:val="23"/>
        </w:rPr>
        <w:t xml:space="preserve">, H. </w:t>
      </w:r>
      <w:proofErr w:type="spellStart"/>
      <w:r w:rsidRPr="005A7F2E">
        <w:rPr>
          <w:sz w:val="23"/>
          <w:szCs w:val="23"/>
        </w:rPr>
        <w:t>Schuldt</w:t>
      </w:r>
      <w:proofErr w:type="spellEnd"/>
      <w:r w:rsidRPr="005A7F2E">
        <w:rPr>
          <w:sz w:val="23"/>
          <w:szCs w:val="23"/>
        </w:rPr>
        <w:t>, and G.S. Begley. Undergraduates as Innovation Partners in Teaching &amp; Learning. Presented at the Northeastern University Service-Learning Expo, December 2015.</w:t>
      </w:r>
    </w:p>
    <w:p w14:paraId="6C7F31CE" w14:textId="77777777" w:rsidR="00443329" w:rsidRPr="005A7F2E" w:rsidRDefault="00443329" w:rsidP="00443329">
      <w:pPr>
        <w:pStyle w:val="Header"/>
        <w:rPr>
          <w:sz w:val="23"/>
          <w:szCs w:val="23"/>
        </w:rPr>
      </w:pPr>
    </w:p>
    <w:p w14:paraId="77B9F143" w14:textId="77777777" w:rsidR="000010A3" w:rsidRPr="005A7F2E" w:rsidRDefault="000010A3" w:rsidP="00BC6237">
      <w:pPr>
        <w:rPr>
          <w:sz w:val="23"/>
          <w:szCs w:val="23"/>
        </w:rPr>
      </w:pPr>
      <w:proofErr w:type="gramStart"/>
      <w:r w:rsidRPr="005A7F2E">
        <w:rPr>
          <w:sz w:val="23"/>
          <w:szCs w:val="23"/>
        </w:rPr>
        <w:t>First-Year Life Science Students Learn Biology by Serving the Community.</w:t>
      </w:r>
      <w:proofErr w:type="gramEnd"/>
      <w:r w:rsidRPr="005A7F2E">
        <w:rPr>
          <w:sz w:val="23"/>
          <w:szCs w:val="23"/>
        </w:rPr>
        <w:t xml:space="preserve"> Presented with </w:t>
      </w:r>
      <w:r w:rsidRPr="005A7F2E">
        <w:rPr>
          <w:b/>
          <w:sz w:val="23"/>
          <w:szCs w:val="23"/>
        </w:rPr>
        <w:t xml:space="preserve">Margaret </w:t>
      </w:r>
      <w:proofErr w:type="spellStart"/>
      <w:r w:rsidRPr="005A7F2E">
        <w:rPr>
          <w:b/>
          <w:sz w:val="23"/>
          <w:szCs w:val="23"/>
        </w:rPr>
        <w:t>Minnig</w:t>
      </w:r>
      <w:proofErr w:type="spellEnd"/>
      <w:r w:rsidRPr="005A7F2E">
        <w:rPr>
          <w:sz w:val="23"/>
          <w:szCs w:val="23"/>
        </w:rPr>
        <w:t xml:space="preserve"> at NU Research Innovation &amp; Scholarship Expo, March 2013.</w:t>
      </w:r>
    </w:p>
    <w:p w14:paraId="3369A16F" w14:textId="77777777" w:rsidR="000010A3" w:rsidRPr="005A7F2E" w:rsidRDefault="000010A3" w:rsidP="00BC6237">
      <w:pPr>
        <w:rPr>
          <w:sz w:val="23"/>
          <w:szCs w:val="23"/>
        </w:rPr>
      </w:pPr>
    </w:p>
    <w:p w14:paraId="1E304694" w14:textId="36A2C4DA" w:rsidR="00443329" w:rsidRPr="005A7F2E" w:rsidRDefault="00443329" w:rsidP="00443329">
      <w:pPr>
        <w:rPr>
          <w:sz w:val="23"/>
          <w:szCs w:val="23"/>
          <w:u w:val="single"/>
        </w:rPr>
      </w:pPr>
      <w:r w:rsidRPr="005A7F2E">
        <w:rPr>
          <w:b/>
          <w:sz w:val="23"/>
          <w:szCs w:val="23"/>
        </w:rPr>
        <w:t>Posters – Premedical Advising</w:t>
      </w:r>
      <w:r w:rsidRPr="005A7F2E">
        <w:rPr>
          <w:sz w:val="23"/>
          <w:szCs w:val="23"/>
          <w:u w:val="single"/>
        </w:rPr>
        <w:t xml:space="preserve"> </w:t>
      </w:r>
    </w:p>
    <w:p w14:paraId="14160F9A" w14:textId="2D614D14" w:rsidR="00443329" w:rsidRPr="005A7F2E" w:rsidRDefault="00443329" w:rsidP="00443329">
      <w:pPr>
        <w:rPr>
          <w:i/>
          <w:sz w:val="23"/>
          <w:szCs w:val="23"/>
        </w:rPr>
      </w:pPr>
      <w:r w:rsidRPr="005A7F2E">
        <w:rPr>
          <w:i/>
          <w:sz w:val="23"/>
          <w:szCs w:val="23"/>
        </w:rPr>
        <w:t>External</w:t>
      </w:r>
    </w:p>
    <w:p w14:paraId="204B8E2D" w14:textId="77777777" w:rsidR="00443329" w:rsidRPr="005A7F2E" w:rsidRDefault="00443329" w:rsidP="00443329">
      <w:pPr>
        <w:pStyle w:val="Header"/>
        <w:rPr>
          <w:rFonts w:eastAsia="Times"/>
          <w:sz w:val="23"/>
          <w:szCs w:val="23"/>
        </w:rPr>
      </w:pPr>
      <w:r w:rsidRPr="005A7F2E">
        <w:rPr>
          <w:rFonts w:eastAsia="Times"/>
          <w:sz w:val="23"/>
          <w:szCs w:val="23"/>
        </w:rPr>
        <w:t xml:space="preserve">Helping Students to Take Responsibility for Careers as Health Professionals. </w:t>
      </w:r>
      <w:proofErr w:type="spellStart"/>
      <w:r w:rsidRPr="005A7F2E">
        <w:rPr>
          <w:rFonts w:eastAsia="Times"/>
          <w:sz w:val="23"/>
          <w:szCs w:val="23"/>
        </w:rPr>
        <w:t>Woolfson</w:t>
      </w:r>
      <w:proofErr w:type="spellEnd"/>
      <w:r w:rsidRPr="005A7F2E">
        <w:rPr>
          <w:rFonts w:eastAsia="Times"/>
          <w:sz w:val="23"/>
          <w:szCs w:val="23"/>
        </w:rPr>
        <w:t>, J.F.</w:t>
      </w:r>
    </w:p>
    <w:p w14:paraId="0D9A1C22" w14:textId="77777777" w:rsidR="00443329" w:rsidRPr="005A7F2E" w:rsidRDefault="00443329" w:rsidP="00443329">
      <w:pPr>
        <w:pStyle w:val="Header"/>
        <w:rPr>
          <w:rFonts w:eastAsia="Times"/>
          <w:sz w:val="23"/>
          <w:szCs w:val="23"/>
        </w:rPr>
      </w:pPr>
      <w:proofErr w:type="gramStart"/>
      <w:r w:rsidRPr="005A7F2E">
        <w:rPr>
          <w:rFonts w:eastAsia="Times"/>
          <w:sz w:val="23"/>
          <w:szCs w:val="23"/>
        </w:rPr>
        <w:t>and</w:t>
      </w:r>
      <w:proofErr w:type="gramEnd"/>
      <w:r w:rsidRPr="005A7F2E">
        <w:rPr>
          <w:rFonts w:eastAsia="Times"/>
          <w:sz w:val="23"/>
          <w:szCs w:val="23"/>
        </w:rPr>
        <w:t xml:space="preserve"> G.S. Begley. Presented at the National Association of Advisors in the Health Professions</w:t>
      </w:r>
    </w:p>
    <w:p w14:paraId="66A69914" w14:textId="6D8290E9" w:rsidR="00443329" w:rsidRPr="005A7F2E" w:rsidRDefault="00443329" w:rsidP="00443329">
      <w:pPr>
        <w:pStyle w:val="Header"/>
        <w:rPr>
          <w:rFonts w:eastAsia="Times"/>
          <w:sz w:val="23"/>
          <w:szCs w:val="23"/>
        </w:rPr>
      </w:pPr>
      <w:r w:rsidRPr="005A7F2E">
        <w:rPr>
          <w:rFonts w:eastAsia="Times"/>
          <w:sz w:val="23"/>
          <w:szCs w:val="23"/>
        </w:rPr>
        <w:t>Annual Meeting, June 2010.</w:t>
      </w:r>
    </w:p>
    <w:p w14:paraId="10F83C5C" w14:textId="77777777" w:rsidR="00443329" w:rsidRPr="005A7F2E" w:rsidRDefault="00443329" w:rsidP="00BC6237">
      <w:pPr>
        <w:rPr>
          <w:sz w:val="23"/>
          <w:szCs w:val="23"/>
        </w:rPr>
      </w:pPr>
    </w:p>
    <w:p w14:paraId="4CA4A173" w14:textId="0EBC250A" w:rsidR="000010A3" w:rsidRPr="005A7F2E" w:rsidRDefault="000010A3" w:rsidP="005B3DC8">
      <w:pPr>
        <w:rPr>
          <w:sz w:val="23"/>
          <w:szCs w:val="23"/>
          <w:u w:val="single"/>
        </w:rPr>
      </w:pPr>
      <w:r w:rsidRPr="005A7F2E">
        <w:rPr>
          <w:b/>
          <w:sz w:val="23"/>
          <w:szCs w:val="23"/>
        </w:rPr>
        <w:t>Posters – Biology Research</w:t>
      </w:r>
      <w:r w:rsidRPr="005A7F2E">
        <w:rPr>
          <w:sz w:val="23"/>
          <w:szCs w:val="23"/>
          <w:u w:val="single"/>
        </w:rPr>
        <w:t xml:space="preserve"> </w:t>
      </w:r>
    </w:p>
    <w:p w14:paraId="42A310D4" w14:textId="1B1F5806" w:rsidR="000010A3" w:rsidRPr="005A7F2E" w:rsidRDefault="000010A3" w:rsidP="005B3DC8">
      <w:pPr>
        <w:pStyle w:val="Header"/>
        <w:spacing w:line="276" w:lineRule="auto"/>
        <w:rPr>
          <w:i/>
          <w:sz w:val="23"/>
          <w:szCs w:val="23"/>
        </w:rPr>
      </w:pPr>
      <w:r w:rsidRPr="005A7F2E">
        <w:rPr>
          <w:i/>
          <w:sz w:val="23"/>
          <w:szCs w:val="23"/>
        </w:rPr>
        <w:t>External</w:t>
      </w:r>
    </w:p>
    <w:p w14:paraId="04C97F7E" w14:textId="77777777" w:rsidR="000010A3" w:rsidRPr="005A7F2E" w:rsidRDefault="000010A3" w:rsidP="00BC6237">
      <w:pPr>
        <w:pStyle w:val="BodyText"/>
        <w:rPr>
          <w:sz w:val="23"/>
          <w:szCs w:val="23"/>
        </w:rPr>
      </w:pPr>
      <w:r w:rsidRPr="005A7F2E">
        <w:rPr>
          <w:sz w:val="23"/>
          <w:szCs w:val="23"/>
        </w:rPr>
        <w:t>Begley, J.F. and G.S. Begley. Bioremediation of a Large Dilute Vinyl Chloride Plume:  Divide and Conquer Remediation Strategy.  Presented at the 8</w:t>
      </w:r>
      <w:r w:rsidRPr="005A7F2E">
        <w:rPr>
          <w:sz w:val="23"/>
          <w:szCs w:val="23"/>
          <w:vertAlign w:val="superscript"/>
        </w:rPr>
        <w:t>th</w:t>
      </w:r>
      <w:r w:rsidRPr="005A7F2E">
        <w:rPr>
          <w:sz w:val="23"/>
          <w:szCs w:val="23"/>
        </w:rPr>
        <w:t xml:space="preserve"> International Conference on the Remediation of Chlorinated and Recalcitrant Compounds in Monterey, CA, May 2012.</w:t>
      </w:r>
    </w:p>
    <w:p w14:paraId="412CBC85" w14:textId="77777777" w:rsidR="000010A3" w:rsidRPr="005A7F2E" w:rsidRDefault="000010A3" w:rsidP="00BC6237">
      <w:pPr>
        <w:pStyle w:val="Header"/>
        <w:rPr>
          <w:i/>
          <w:sz w:val="23"/>
          <w:szCs w:val="23"/>
        </w:rPr>
      </w:pPr>
    </w:p>
    <w:p w14:paraId="6C49198C" w14:textId="77777777" w:rsidR="000010A3" w:rsidRPr="005A7F2E" w:rsidRDefault="000010A3" w:rsidP="00BC6237">
      <w:pPr>
        <w:rPr>
          <w:sz w:val="23"/>
          <w:szCs w:val="23"/>
        </w:rPr>
      </w:pPr>
      <w:proofErr w:type="spellStart"/>
      <w:r w:rsidRPr="005A7F2E">
        <w:rPr>
          <w:b/>
          <w:sz w:val="23"/>
          <w:szCs w:val="23"/>
        </w:rPr>
        <w:t>Tsao</w:t>
      </w:r>
      <w:proofErr w:type="spellEnd"/>
      <w:r w:rsidRPr="005A7F2E">
        <w:rPr>
          <w:b/>
          <w:sz w:val="23"/>
          <w:szCs w:val="23"/>
        </w:rPr>
        <w:t xml:space="preserve">, L., J. </w:t>
      </w:r>
      <w:proofErr w:type="spellStart"/>
      <w:r w:rsidRPr="005A7F2E">
        <w:rPr>
          <w:b/>
          <w:sz w:val="23"/>
          <w:szCs w:val="23"/>
        </w:rPr>
        <w:t>Muus</w:t>
      </w:r>
      <w:proofErr w:type="spellEnd"/>
      <w:r w:rsidRPr="005A7F2E">
        <w:rPr>
          <w:b/>
          <w:sz w:val="23"/>
          <w:szCs w:val="23"/>
        </w:rPr>
        <w:t>,</w:t>
      </w:r>
      <w:r w:rsidRPr="005A7F2E">
        <w:rPr>
          <w:sz w:val="23"/>
          <w:szCs w:val="23"/>
        </w:rPr>
        <w:t xml:space="preserve"> and G.S. Begley. A Diverse Bacterial Community May Be Able to Degrade the Carcinogenic Environmental Contaminant Vinyl Chloride.  Presented at the Eastern New England Biology Conference, April 2012.</w:t>
      </w:r>
    </w:p>
    <w:p w14:paraId="4B660AE4" w14:textId="77777777" w:rsidR="000010A3" w:rsidRPr="005A7F2E" w:rsidRDefault="000010A3" w:rsidP="00BC6237">
      <w:pPr>
        <w:pStyle w:val="BodyText"/>
        <w:rPr>
          <w:b/>
          <w:sz w:val="23"/>
          <w:szCs w:val="23"/>
        </w:rPr>
      </w:pPr>
    </w:p>
    <w:p w14:paraId="24BCB08F" w14:textId="77777777" w:rsidR="000010A3" w:rsidRPr="005A7F2E" w:rsidRDefault="000010A3" w:rsidP="00BC6237">
      <w:pPr>
        <w:pStyle w:val="BodyText"/>
        <w:rPr>
          <w:sz w:val="23"/>
          <w:szCs w:val="23"/>
        </w:rPr>
      </w:pPr>
      <w:proofErr w:type="spellStart"/>
      <w:r w:rsidRPr="005A7F2E">
        <w:rPr>
          <w:b/>
          <w:sz w:val="23"/>
          <w:szCs w:val="23"/>
        </w:rPr>
        <w:t>Tsao</w:t>
      </w:r>
      <w:proofErr w:type="spellEnd"/>
      <w:r w:rsidRPr="005A7F2E">
        <w:rPr>
          <w:b/>
          <w:sz w:val="23"/>
          <w:szCs w:val="23"/>
        </w:rPr>
        <w:t xml:space="preserve">, L., A. </w:t>
      </w:r>
      <w:proofErr w:type="spellStart"/>
      <w:r w:rsidRPr="005A7F2E">
        <w:rPr>
          <w:b/>
          <w:sz w:val="23"/>
          <w:szCs w:val="23"/>
        </w:rPr>
        <w:t>Qatarneh</w:t>
      </w:r>
      <w:proofErr w:type="spellEnd"/>
      <w:r w:rsidRPr="005A7F2E">
        <w:rPr>
          <w:b/>
          <w:sz w:val="23"/>
          <w:szCs w:val="23"/>
        </w:rPr>
        <w:t xml:space="preserve">, D. </w:t>
      </w:r>
      <w:proofErr w:type="spellStart"/>
      <w:r w:rsidRPr="005A7F2E">
        <w:rPr>
          <w:b/>
          <w:sz w:val="23"/>
          <w:szCs w:val="23"/>
        </w:rPr>
        <w:t>Ronsivalli</w:t>
      </w:r>
      <w:proofErr w:type="spellEnd"/>
      <w:r w:rsidRPr="005A7F2E">
        <w:rPr>
          <w:b/>
          <w:sz w:val="23"/>
          <w:szCs w:val="23"/>
        </w:rPr>
        <w:t xml:space="preserve"> </w:t>
      </w:r>
      <w:r w:rsidRPr="005A7F2E">
        <w:rPr>
          <w:sz w:val="23"/>
          <w:szCs w:val="23"/>
        </w:rPr>
        <w:t>and G.S. Begley.  Characterizing Putative Vinyl Chloride Degrading Bacteria in Contaminated Groundwater.</w:t>
      </w:r>
      <w:r w:rsidRPr="005A7F2E">
        <w:rPr>
          <w:b/>
          <w:sz w:val="23"/>
          <w:szCs w:val="23"/>
        </w:rPr>
        <w:t xml:space="preserve"> </w:t>
      </w:r>
      <w:r w:rsidRPr="005A7F2E">
        <w:rPr>
          <w:sz w:val="23"/>
          <w:szCs w:val="23"/>
        </w:rPr>
        <w:t xml:space="preserve">Presented at the Eastern New England Biology Conference, April 2011. </w:t>
      </w:r>
    </w:p>
    <w:p w14:paraId="75CE2EB8" w14:textId="77777777" w:rsidR="000010A3" w:rsidRPr="005A7F2E" w:rsidRDefault="000010A3" w:rsidP="00BC6237">
      <w:pPr>
        <w:pStyle w:val="Header"/>
        <w:rPr>
          <w:i/>
          <w:sz w:val="23"/>
          <w:szCs w:val="23"/>
        </w:rPr>
      </w:pPr>
    </w:p>
    <w:p w14:paraId="01E341B5" w14:textId="77777777" w:rsidR="000010A3" w:rsidRPr="005A7F2E" w:rsidRDefault="000010A3" w:rsidP="00BC6237">
      <w:pPr>
        <w:pStyle w:val="BodyText"/>
        <w:rPr>
          <w:sz w:val="23"/>
          <w:szCs w:val="23"/>
        </w:rPr>
      </w:pPr>
      <w:r w:rsidRPr="005A7F2E">
        <w:rPr>
          <w:b/>
          <w:sz w:val="23"/>
          <w:szCs w:val="23"/>
        </w:rPr>
        <w:t xml:space="preserve">Gardiner, H. I.J. </w:t>
      </w:r>
      <w:proofErr w:type="spellStart"/>
      <w:r w:rsidRPr="005A7F2E">
        <w:rPr>
          <w:b/>
          <w:sz w:val="23"/>
          <w:szCs w:val="23"/>
        </w:rPr>
        <w:t>Paek</w:t>
      </w:r>
      <w:proofErr w:type="spellEnd"/>
      <w:r w:rsidRPr="005A7F2E">
        <w:rPr>
          <w:b/>
          <w:sz w:val="23"/>
          <w:szCs w:val="23"/>
        </w:rPr>
        <w:t xml:space="preserve">, W. </w:t>
      </w:r>
      <w:proofErr w:type="spellStart"/>
      <w:r w:rsidRPr="005A7F2E">
        <w:rPr>
          <w:b/>
          <w:sz w:val="23"/>
          <w:szCs w:val="23"/>
        </w:rPr>
        <w:t>Zolla</w:t>
      </w:r>
      <w:proofErr w:type="spellEnd"/>
      <w:r w:rsidRPr="005A7F2E">
        <w:rPr>
          <w:b/>
          <w:sz w:val="23"/>
          <w:szCs w:val="23"/>
        </w:rPr>
        <w:t xml:space="preserve">, </w:t>
      </w:r>
      <w:r w:rsidRPr="005A7F2E">
        <w:rPr>
          <w:sz w:val="23"/>
          <w:szCs w:val="23"/>
        </w:rPr>
        <w:t>and G.S. Begley. Phylogenetic Analysis of Potential Vinyl Chloride-Degrading Bacteria from Contaminated Groundwater – evidence supporting a new approach to vinyl chloride contamination. Presented at the Eastern New England Biology Conference, April 2010.</w:t>
      </w:r>
    </w:p>
    <w:p w14:paraId="065C6FC9" w14:textId="77777777" w:rsidR="000010A3" w:rsidRPr="005A7F2E" w:rsidRDefault="000010A3" w:rsidP="00BC6237">
      <w:pPr>
        <w:pStyle w:val="Header"/>
        <w:tabs>
          <w:tab w:val="clear" w:pos="4320"/>
          <w:tab w:val="clear" w:pos="8640"/>
        </w:tabs>
        <w:rPr>
          <w:rFonts w:eastAsia="Times"/>
          <w:sz w:val="23"/>
          <w:szCs w:val="23"/>
        </w:rPr>
      </w:pPr>
    </w:p>
    <w:p w14:paraId="233919E3" w14:textId="77777777" w:rsidR="000010A3" w:rsidRPr="005A7F2E" w:rsidRDefault="000010A3" w:rsidP="00BC6237">
      <w:pPr>
        <w:pStyle w:val="BodyText"/>
        <w:rPr>
          <w:sz w:val="23"/>
          <w:szCs w:val="23"/>
        </w:rPr>
      </w:pPr>
      <w:proofErr w:type="spellStart"/>
      <w:r w:rsidRPr="005A7F2E">
        <w:rPr>
          <w:b/>
          <w:sz w:val="23"/>
          <w:szCs w:val="23"/>
        </w:rPr>
        <w:t>Trautwein</w:t>
      </w:r>
      <w:proofErr w:type="spellEnd"/>
      <w:r w:rsidRPr="005A7F2E">
        <w:rPr>
          <w:b/>
          <w:sz w:val="23"/>
          <w:szCs w:val="23"/>
        </w:rPr>
        <w:t>, M.</w:t>
      </w:r>
      <w:r w:rsidRPr="005A7F2E">
        <w:rPr>
          <w:sz w:val="23"/>
          <w:szCs w:val="23"/>
        </w:rPr>
        <w:t xml:space="preserve">, S. </w:t>
      </w:r>
      <w:proofErr w:type="spellStart"/>
      <w:r w:rsidRPr="005A7F2E">
        <w:rPr>
          <w:sz w:val="23"/>
          <w:szCs w:val="23"/>
        </w:rPr>
        <w:t>Fogel</w:t>
      </w:r>
      <w:proofErr w:type="spellEnd"/>
      <w:r w:rsidRPr="005A7F2E">
        <w:rPr>
          <w:sz w:val="23"/>
          <w:szCs w:val="23"/>
        </w:rPr>
        <w:t xml:space="preserve">, J.F. Begley, and G.S. Begley. Characterization of an </w:t>
      </w:r>
      <w:proofErr w:type="spellStart"/>
      <w:r w:rsidRPr="005A7F2E">
        <w:rPr>
          <w:sz w:val="23"/>
          <w:szCs w:val="23"/>
        </w:rPr>
        <w:t>Ethene</w:t>
      </w:r>
      <w:proofErr w:type="spellEnd"/>
      <w:r w:rsidRPr="005A7F2E">
        <w:rPr>
          <w:sz w:val="23"/>
          <w:szCs w:val="23"/>
        </w:rPr>
        <w:t xml:space="preserve"> Oxidizing Enrichment Culture from Vinyl Chloride Contaminated Groundwater.  Presented at the 108</w:t>
      </w:r>
      <w:r w:rsidRPr="005A7F2E">
        <w:rPr>
          <w:sz w:val="23"/>
          <w:szCs w:val="23"/>
          <w:vertAlign w:val="superscript"/>
        </w:rPr>
        <w:t>th</w:t>
      </w:r>
      <w:r w:rsidRPr="005A7F2E">
        <w:rPr>
          <w:sz w:val="23"/>
          <w:szCs w:val="23"/>
        </w:rPr>
        <w:t xml:space="preserve"> General Meeting of the American Society for Microbiology (ASM) June 2008.</w:t>
      </w:r>
    </w:p>
    <w:p w14:paraId="60A2D5D9" w14:textId="77777777" w:rsidR="000010A3" w:rsidRPr="005A7F2E" w:rsidRDefault="000010A3" w:rsidP="00BC6237">
      <w:pPr>
        <w:pStyle w:val="BodyText"/>
        <w:rPr>
          <w:sz w:val="23"/>
          <w:szCs w:val="23"/>
        </w:rPr>
      </w:pPr>
    </w:p>
    <w:p w14:paraId="38B72ACC" w14:textId="08D6D2B5" w:rsidR="000010A3" w:rsidRPr="005A7F2E" w:rsidRDefault="000010A3" w:rsidP="00443329">
      <w:pPr>
        <w:pStyle w:val="BodyText"/>
        <w:rPr>
          <w:sz w:val="23"/>
          <w:szCs w:val="23"/>
        </w:rPr>
      </w:pPr>
      <w:r w:rsidRPr="005A7F2E">
        <w:rPr>
          <w:b/>
          <w:sz w:val="23"/>
          <w:szCs w:val="23"/>
        </w:rPr>
        <w:t xml:space="preserve">Wells, A.K., K. Bernier, G. Cao, C. </w:t>
      </w:r>
      <w:proofErr w:type="spellStart"/>
      <w:r w:rsidRPr="005A7F2E">
        <w:rPr>
          <w:b/>
          <w:sz w:val="23"/>
          <w:szCs w:val="23"/>
        </w:rPr>
        <w:t>Pusateri</w:t>
      </w:r>
      <w:proofErr w:type="spellEnd"/>
      <w:r w:rsidRPr="005A7F2E">
        <w:rPr>
          <w:b/>
          <w:sz w:val="23"/>
          <w:szCs w:val="23"/>
        </w:rPr>
        <w:t xml:space="preserve">, L. Slight, I. Walker, W. </w:t>
      </w:r>
      <w:proofErr w:type="spellStart"/>
      <w:r w:rsidRPr="005A7F2E">
        <w:rPr>
          <w:b/>
          <w:sz w:val="23"/>
          <w:szCs w:val="23"/>
        </w:rPr>
        <w:t>Withington</w:t>
      </w:r>
      <w:proofErr w:type="spellEnd"/>
      <w:r w:rsidRPr="005A7F2E">
        <w:rPr>
          <w:sz w:val="23"/>
          <w:szCs w:val="23"/>
        </w:rPr>
        <w:t>, and G.S. Begley. PCR Screening for Potential Vinyl Chloride-Degrading Bacteria in Contaminated Groundwater. Presented at the 108</w:t>
      </w:r>
      <w:r w:rsidRPr="005A7F2E">
        <w:rPr>
          <w:sz w:val="23"/>
          <w:szCs w:val="23"/>
          <w:vertAlign w:val="superscript"/>
        </w:rPr>
        <w:t>th</w:t>
      </w:r>
      <w:r w:rsidRPr="005A7F2E">
        <w:rPr>
          <w:sz w:val="23"/>
          <w:szCs w:val="23"/>
        </w:rPr>
        <w:t xml:space="preserve"> General Meeting of the ASM June 2008.</w:t>
      </w:r>
    </w:p>
    <w:p w14:paraId="65F19FB6" w14:textId="77777777" w:rsidR="000010A3" w:rsidRPr="005A7F2E" w:rsidRDefault="000010A3" w:rsidP="00BC6237">
      <w:pPr>
        <w:pStyle w:val="Heading1"/>
        <w:rPr>
          <w:sz w:val="23"/>
          <w:szCs w:val="23"/>
        </w:rPr>
      </w:pPr>
      <w:r w:rsidRPr="005A7F2E">
        <w:rPr>
          <w:sz w:val="23"/>
          <w:szCs w:val="23"/>
        </w:rPr>
        <w:t xml:space="preserve">Wells, A.K., K. Bernier, G. Cao, C. </w:t>
      </w:r>
      <w:proofErr w:type="spellStart"/>
      <w:r w:rsidRPr="005A7F2E">
        <w:rPr>
          <w:sz w:val="23"/>
          <w:szCs w:val="23"/>
        </w:rPr>
        <w:t>Pusateri</w:t>
      </w:r>
      <w:proofErr w:type="spellEnd"/>
      <w:r w:rsidRPr="005A7F2E">
        <w:rPr>
          <w:sz w:val="23"/>
          <w:szCs w:val="23"/>
        </w:rPr>
        <w:t xml:space="preserve">, L. Slight, I. Walker, W. </w:t>
      </w:r>
      <w:proofErr w:type="spellStart"/>
      <w:r w:rsidRPr="005A7F2E">
        <w:rPr>
          <w:sz w:val="23"/>
          <w:szCs w:val="23"/>
        </w:rPr>
        <w:t>Withington</w:t>
      </w:r>
      <w:proofErr w:type="spellEnd"/>
      <w:r w:rsidRPr="005A7F2E">
        <w:rPr>
          <w:b w:val="0"/>
          <w:sz w:val="23"/>
          <w:szCs w:val="23"/>
        </w:rPr>
        <w:t>, and G.S. Begley.  PCR Screening for Potential Vinyl Chloride-Degrading Bacteria in Contaminated Groundwater. Presented at the Colonial Academic Alliance Undergraduate Research Conference April 2008.</w:t>
      </w:r>
    </w:p>
    <w:p w14:paraId="0188ED86" w14:textId="77777777" w:rsidR="000010A3" w:rsidRPr="005A7F2E" w:rsidRDefault="000010A3" w:rsidP="00BC6237">
      <w:pPr>
        <w:pStyle w:val="Heading1"/>
        <w:rPr>
          <w:sz w:val="23"/>
          <w:szCs w:val="23"/>
        </w:rPr>
      </w:pPr>
    </w:p>
    <w:p w14:paraId="7D0CF070" w14:textId="77777777" w:rsidR="000010A3" w:rsidRPr="005A7F2E" w:rsidRDefault="000010A3" w:rsidP="00BC6237">
      <w:pPr>
        <w:pStyle w:val="Heading1"/>
        <w:rPr>
          <w:b w:val="0"/>
          <w:sz w:val="23"/>
          <w:szCs w:val="23"/>
        </w:rPr>
      </w:pPr>
      <w:r w:rsidRPr="005A7F2E">
        <w:rPr>
          <w:sz w:val="23"/>
          <w:szCs w:val="23"/>
        </w:rPr>
        <w:t>Jacobson, L., N. West</w:t>
      </w:r>
      <w:r w:rsidRPr="005A7F2E">
        <w:rPr>
          <w:b w:val="0"/>
          <w:sz w:val="23"/>
          <w:szCs w:val="23"/>
        </w:rPr>
        <w:t>, and G.S. Begley. Qualitative and Quantitative Measures of Planktonic Bacteria in Groundwater. Presented at the Eastern New England Biology Conference, April 2007.</w:t>
      </w:r>
    </w:p>
    <w:p w14:paraId="7470F2D2" w14:textId="77777777" w:rsidR="000010A3" w:rsidRPr="005A7F2E" w:rsidRDefault="000010A3" w:rsidP="00BC6237">
      <w:pPr>
        <w:rPr>
          <w:sz w:val="23"/>
          <w:szCs w:val="23"/>
        </w:rPr>
      </w:pPr>
    </w:p>
    <w:p w14:paraId="2C204A84" w14:textId="77777777" w:rsidR="000010A3" w:rsidRPr="005A7F2E" w:rsidRDefault="000010A3" w:rsidP="00BC6237">
      <w:pPr>
        <w:pStyle w:val="BodyText"/>
        <w:rPr>
          <w:sz w:val="23"/>
          <w:szCs w:val="23"/>
        </w:rPr>
      </w:pPr>
      <w:proofErr w:type="spellStart"/>
      <w:r w:rsidRPr="005A7F2E">
        <w:rPr>
          <w:b/>
          <w:sz w:val="23"/>
          <w:szCs w:val="23"/>
        </w:rPr>
        <w:t>Czarnecki</w:t>
      </w:r>
      <w:proofErr w:type="spellEnd"/>
      <w:r w:rsidRPr="005A7F2E">
        <w:rPr>
          <w:b/>
          <w:sz w:val="23"/>
          <w:szCs w:val="23"/>
        </w:rPr>
        <w:t xml:space="preserve">, M.M., A.R. </w:t>
      </w:r>
      <w:proofErr w:type="spellStart"/>
      <w:r w:rsidRPr="005A7F2E">
        <w:rPr>
          <w:b/>
          <w:sz w:val="23"/>
          <w:szCs w:val="23"/>
        </w:rPr>
        <w:t>Verardo</w:t>
      </w:r>
      <w:proofErr w:type="spellEnd"/>
      <w:r w:rsidRPr="005A7F2E">
        <w:rPr>
          <w:sz w:val="23"/>
          <w:szCs w:val="23"/>
        </w:rPr>
        <w:t>, and G.S. Begley. Quantification of Biofilm Growth from Vinyl Chloride Contaminated Groundwater Undergoing Bioremediation.  Presented at the 41</w:t>
      </w:r>
      <w:r w:rsidRPr="005A7F2E">
        <w:rPr>
          <w:sz w:val="23"/>
          <w:szCs w:val="23"/>
          <w:vertAlign w:val="superscript"/>
        </w:rPr>
        <w:t>st</w:t>
      </w:r>
      <w:r w:rsidRPr="005A7F2E">
        <w:rPr>
          <w:sz w:val="23"/>
          <w:szCs w:val="23"/>
        </w:rPr>
        <w:t xml:space="preserve"> Annual Regional Meeting, American Society For Microbiology, Albany, </w:t>
      </w:r>
      <w:proofErr w:type="gramStart"/>
      <w:r w:rsidRPr="005A7F2E">
        <w:rPr>
          <w:sz w:val="23"/>
          <w:szCs w:val="23"/>
        </w:rPr>
        <w:t>NY</w:t>
      </w:r>
      <w:proofErr w:type="gramEnd"/>
      <w:r w:rsidRPr="005A7F2E">
        <w:rPr>
          <w:sz w:val="23"/>
          <w:szCs w:val="23"/>
        </w:rPr>
        <w:t xml:space="preserve"> November 2006.</w:t>
      </w:r>
      <w:r w:rsidRPr="005A7F2E">
        <w:rPr>
          <w:caps/>
          <w:sz w:val="23"/>
          <w:szCs w:val="23"/>
        </w:rPr>
        <w:t xml:space="preserve"> </w:t>
      </w:r>
      <w:r w:rsidRPr="005A7F2E">
        <w:rPr>
          <w:sz w:val="23"/>
          <w:szCs w:val="23"/>
        </w:rPr>
        <w:t xml:space="preserve"> Received Student Poster Award</w:t>
      </w:r>
    </w:p>
    <w:p w14:paraId="6DD776E7" w14:textId="77777777" w:rsidR="000010A3" w:rsidRPr="005A7F2E" w:rsidRDefault="000010A3" w:rsidP="00BC6237">
      <w:pPr>
        <w:pStyle w:val="Header"/>
        <w:rPr>
          <w:i/>
          <w:sz w:val="23"/>
          <w:szCs w:val="23"/>
        </w:rPr>
      </w:pPr>
    </w:p>
    <w:p w14:paraId="7DF96AA9" w14:textId="77777777" w:rsidR="000010A3" w:rsidRPr="005A7F2E" w:rsidRDefault="000010A3" w:rsidP="00E41E14">
      <w:pPr>
        <w:pStyle w:val="Header"/>
        <w:tabs>
          <w:tab w:val="clear" w:pos="4320"/>
          <w:tab w:val="clear" w:pos="8640"/>
        </w:tabs>
        <w:spacing w:line="276" w:lineRule="auto"/>
        <w:rPr>
          <w:rFonts w:eastAsia="Times"/>
          <w:i/>
          <w:sz w:val="23"/>
          <w:szCs w:val="23"/>
        </w:rPr>
      </w:pPr>
      <w:r w:rsidRPr="005A7F2E">
        <w:rPr>
          <w:rFonts w:eastAsia="Times"/>
          <w:i/>
          <w:sz w:val="23"/>
          <w:szCs w:val="23"/>
        </w:rPr>
        <w:t>Internal</w:t>
      </w:r>
    </w:p>
    <w:p w14:paraId="647DC137" w14:textId="77777777" w:rsidR="000010A3" w:rsidRPr="005A7F2E" w:rsidRDefault="000010A3" w:rsidP="00BC6237">
      <w:pPr>
        <w:pStyle w:val="BodyText"/>
        <w:rPr>
          <w:i/>
          <w:sz w:val="23"/>
          <w:szCs w:val="23"/>
        </w:rPr>
      </w:pPr>
      <w:r w:rsidRPr="005A7F2E">
        <w:rPr>
          <w:b/>
          <w:sz w:val="23"/>
          <w:szCs w:val="23"/>
        </w:rPr>
        <w:t xml:space="preserve">Rahman, S. </w:t>
      </w:r>
      <w:r w:rsidRPr="005A7F2E">
        <w:rPr>
          <w:sz w:val="23"/>
          <w:szCs w:val="23"/>
        </w:rPr>
        <w:t>and G.S. Begley.</w:t>
      </w:r>
      <w:r w:rsidRPr="005A7F2E">
        <w:rPr>
          <w:b/>
          <w:sz w:val="23"/>
          <w:szCs w:val="23"/>
        </w:rPr>
        <w:t xml:space="preserve"> </w:t>
      </w:r>
      <w:r w:rsidRPr="005A7F2E">
        <w:rPr>
          <w:sz w:val="23"/>
          <w:szCs w:val="23"/>
        </w:rPr>
        <w:t xml:space="preserve">Identifying Bacteria for The Remediation of Vinyl Chloride from Contaminated Groundwater.  Presented at RISE, March 2014. </w:t>
      </w:r>
      <w:r w:rsidRPr="005A7F2E">
        <w:rPr>
          <w:i/>
          <w:sz w:val="23"/>
          <w:szCs w:val="23"/>
        </w:rPr>
        <w:t xml:space="preserve">Honorable mention in Physics and Life Sciences awards category. </w:t>
      </w:r>
    </w:p>
    <w:p w14:paraId="476A4381" w14:textId="77777777" w:rsidR="000010A3" w:rsidRPr="005A7F2E" w:rsidRDefault="000010A3" w:rsidP="00BC6237">
      <w:pPr>
        <w:pStyle w:val="BodyText"/>
        <w:rPr>
          <w:sz w:val="23"/>
          <w:szCs w:val="23"/>
        </w:rPr>
      </w:pPr>
    </w:p>
    <w:p w14:paraId="41CE2254" w14:textId="001CE712" w:rsidR="000010A3" w:rsidRPr="005A7F2E" w:rsidRDefault="000010A3" w:rsidP="00E41E14">
      <w:pPr>
        <w:pStyle w:val="BodyText"/>
        <w:rPr>
          <w:sz w:val="23"/>
          <w:szCs w:val="23"/>
        </w:rPr>
      </w:pPr>
      <w:r w:rsidRPr="005A7F2E">
        <w:rPr>
          <w:b/>
          <w:sz w:val="23"/>
          <w:szCs w:val="23"/>
        </w:rPr>
        <w:t xml:space="preserve">Greene, K., </w:t>
      </w:r>
      <w:r w:rsidRPr="005A7F2E">
        <w:rPr>
          <w:sz w:val="23"/>
          <w:szCs w:val="23"/>
        </w:rPr>
        <w:t xml:space="preserve">G.S. Begley, J. Ament, R. Moser, M.-I. </w:t>
      </w:r>
      <w:proofErr w:type="spellStart"/>
      <w:r w:rsidRPr="005A7F2E">
        <w:rPr>
          <w:sz w:val="23"/>
          <w:szCs w:val="23"/>
        </w:rPr>
        <w:t>Uriona</w:t>
      </w:r>
      <w:proofErr w:type="spellEnd"/>
      <w:r w:rsidRPr="005A7F2E">
        <w:rPr>
          <w:sz w:val="23"/>
          <w:szCs w:val="23"/>
        </w:rPr>
        <w:t>, B. Rojas, and C. Lorena. Health-Impact and Economic Analysis of NGO-Funded Neurosurgery and Pacemaker Implantation in Bolivia.</w:t>
      </w:r>
      <w:r w:rsidRPr="005A7F2E">
        <w:rPr>
          <w:b/>
          <w:sz w:val="23"/>
          <w:szCs w:val="23"/>
        </w:rPr>
        <w:t xml:space="preserve"> </w:t>
      </w:r>
      <w:r w:rsidRPr="005A7F2E">
        <w:rPr>
          <w:sz w:val="23"/>
          <w:szCs w:val="23"/>
        </w:rPr>
        <w:t xml:space="preserve">This research won </w:t>
      </w:r>
      <w:r w:rsidR="005404C1" w:rsidRPr="005A7F2E">
        <w:rPr>
          <w:sz w:val="23"/>
          <w:szCs w:val="23"/>
        </w:rPr>
        <w:t>both external and internal poster awards.</w:t>
      </w:r>
    </w:p>
    <w:p w14:paraId="7079EF17" w14:textId="77777777" w:rsidR="00ED00E6" w:rsidRPr="005A7F2E" w:rsidRDefault="00ED00E6" w:rsidP="005A7F2E">
      <w:pPr>
        <w:spacing w:line="360" w:lineRule="auto"/>
        <w:rPr>
          <w:b/>
          <w:sz w:val="23"/>
          <w:szCs w:val="23"/>
        </w:rPr>
      </w:pPr>
    </w:p>
    <w:p w14:paraId="1C07BB72" w14:textId="05432734" w:rsidR="000010A3" w:rsidRPr="005A7F2E" w:rsidRDefault="00ED00E6" w:rsidP="00BC6237">
      <w:pPr>
        <w:rPr>
          <w:rFonts w:eastAsia="Times New Roman"/>
          <w:b/>
          <w:i/>
          <w:sz w:val="23"/>
          <w:szCs w:val="23"/>
        </w:rPr>
      </w:pPr>
      <w:r w:rsidRPr="005A7F2E">
        <w:rPr>
          <w:sz w:val="23"/>
          <w:szCs w:val="23"/>
        </w:rPr>
        <w:t>PUBLICATIONS</w:t>
      </w:r>
      <w:r w:rsidR="000010A3" w:rsidRPr="005A7F2E">
        <w:rPr>
          <w:b/>
          <w:sz w:val="23"/>
          <w:szCs w:val="23"/>
        </w:rPr>
        <w:t xml:space="preserve"> </w:t>
      </w:r>
      <w:r w:rsidR="000010A3" w:rsidRPr="005A7F2E">
        <w:rPr>
          <w:sz w:val="23"/>
          <w:szCs w:val="23"/>
        </w:rPr>
        <w:t>(undergraduate authors in bold)</w:t>
      </w:r>
    </w:p>
    <w:p w14:paraId="6FAED077" w14:textId="77777777" w:rsidR="000010A3" w:rsidRPr="005A7F2E" w:rsidRDefault="000010A3" w:rsidP="00BC6237">
      <w:pPr>
        <w:rPr>
          <w:b/>
          <w:sz w:val="16"/>
          <w:szCs w:val="16"/>
        </w:rPr>
      </w:pPr>
    </w:p>
    <w:p w14:paraId="7519EF2D" w14:textId="62FA528F" w:rsidR="000010A3" w:rsidRPr="005A7F2E" w:rsidRDefault="000010A3" w:rsidP="00BC6237">
      <w:pPr>
        <w:rPr>
          <w:b/>
          <w:sz w:val="23"/>
          <w:szCs w:val="23"/>
        </w:rPr>
      </w:pPr>
      <w:r w:rsidRPr="005A7F2E">
        <w:rPr>
          <w:b/>
          <w:sz w:val="23"/>
          <w:szCs w:val="23"/>
        </w:rPr>
        <w:t>Education Publications</w:t>
      </w:r>
    </w:p>
    <w:p w14:paraId="4315F0CD" w14:textId="26C15C30" w:rsidR="000010A3" w:rsidRPr="005A7F2E" w:rsidRDefault="000010A3" w:rsidP="00BC6237">
      <w:pPr>
        <w:rPr>
          <w:i/>
          <w:sz w:val="23"/>
          <w:szCs w:val="23"/>
        </w:rPr>
      </w:pPr>
      <w:r w:rsidRPr="005A7F2E">
        <w:rPr>
          <w:i/>
          <w:sz w:val="23"/>
          <w:szCs w:val="23"/>
        </w:rPr>
        <w:t>Journal Articles</w:t>
      </w:r>
    </w:p>
    <w:p w14:paraId="3BC3BC9E" w14:textId="77777777" w:rsidR="000010A3" w:rsidRPr="005A7F2E" w:rsidRDefault="000010A3" w:rsidP="00BC6237">
      <w:pPr>
        <w:rPr>
          <w:i/>
          <w:sz w:val="23"/>
          <w:szCs w:val="23"/>
        </w:rPr>
      </w:pPr>
      <w:r w:rsidRPr="005A7F2E">
        <w:rPr>
          <w:sz w:val="23"/>
          <w:szCs w:val="23"/>
        </w:rPr>
        <w:t xml:space="preserve">Begley, G.S. 2017. Using Elevator Speeches to Develop Research &amp; Communication Skills in Biology. J </w:t>
      </w:r>
      <w:proofErr w:type="spellStart"/>
      <w:r w:rsidRPr="005A7F2E">
        <w:rPr>
          <w:sz w:val="23"/>
          <w:szCs w:val="23"/>
        </w:rPr>
        <w:t>Microbiol</w:t>
      </w:r>
      <w:proofErr w:type="spellEnd"/>
      <w:r w:rsidRPr="005A7F2E">
        <w:rPr>
          <w:sz w:val="23"/>
          <w:szCs w:val="23"/>
        </w:rPr>
        <w:t xml:space="preserve">. &amp; </w:t>
      </w:r>
      <w:proofErr w:type="spellStart"/>
      <w:r w:rsidRPr="005A7F2E">
        <w:rPr>
          <w:sz w:val="23"/>
          <w:szCs w:val="23"/>
        </w:rPr>
        <w:t>Biol</w:t>
      </w:r>
      <w:proofErr w:type="spellEnd"/>
      <w:r w:rsidRPr="005A7F2E">
        <w:rPr>
          <w:sz w:val="23"/>
          <w:szCs w:val="23"/>
        </w:rPr>
        <w:t xml:space="preserve"> Education </w:t>
      </w:r>
      <w:r w:rsidRPr="005A7F2E">
        <w:rPr>
          <w:i/>
          <w:sz w:val="23"/>
          <w:szCs w:val="23"/>
        </w:rPr>
        <w:t>in press.</w:t>
      </w:r>
    </w:p>
    <w:p w14:paraId="5F27D290" w14:textId="77777777" w:rsidR="000010A3" w:rsidRPr="005A7F2E" w:rsidRDefault="000010A3" w:rsidP="00BC6237">
      <w:pPr>
        <w:rPr>
          <w:sz w:val="23"/>
          <w:szCs w:val="23"/>
        </w:rPr>
      </w:pPr>
    </w:p>
    <w:p w14:paraId="15C5BE00" w14:textId="77777777" w:rsidR="000010A3" w:rsidRPr="005A7F2E" w:rsidRDefault="000010A3" w:rsidP="00BC6237">
      <w:r w:rsidRPr="005A7F2E">
        <w:rPr>
          <w:sz w:val="23"/>
          <w:szCs w:val="23"/>
        </w:rPr>
        <w:t xml:space="preserve">Begley, G.S. 2013. Making Connections: Service-Learning in Introductory Cell &amp; Molecular Biology. J. </w:t>
      </w:r>
      <w:proofErr w:type="spellStart"/>
      <w:r w:rsidRPr="005A7F2E">
        <w:rPr>
          <w:sz w:val="23"/>
          <w:szCs w:val="23"/>
        </w:rPr>
        <w:t>Microbiol</w:t>
      </w:r>
      <w:proofErr w:type="spellEnd"/>
      <w:r w:rsidRPr="005A7F2E">
        <w:rPr>
          <w:sz w:val="23"/>
          <w:szCs w:val="23"/>
        </w:rPr>
        <w:t xml:space="preserve">. &amp; Biol. Education, 14(2):213-20. </w:t>
      </w:r>
      <w:r w:rsidRPr="005A7F2E">
        <w:rPr>
          <w:rFonts w:eastAsia="Times New Roman"/>
        </w:rPr>
        <w:t xml:space="preserve">Available at </w:t>
      </w:r>
      <w:r w:rsidR="005B3DC8" w:rsidRPr="005A7F2E">
        <w:fldChar w:fldCharType="begin"/>
      </w:r>
      <w:r w:rsidR="005B3DC8" w:rsidRPr="005A7F2E">
        <w:instrText xml:space="preserve"> HYPERLINK "http://jmbe.asm.org/index.php/jmbe/article/view/596" \t "_new" </w:instrText>
      </w:r>
      <w:r w:rsidR="005B3DC8" w:rsidRPr="005A7F2E">
        <w:fldChar w:fldCharType="separate"/>
      </w:r>
      <w:r w:rsidRPr="005A7F2E">
        <w:rPr>
          <w:rStyle w:val="Hyperlink"/>
          <w:rFonts w:eastAsia="Times New Roman"/>
        </w:rPr>
        <w:t>http://jmbe.asm.org/index.php/jmbe/article/view/596</w:t>
      </w:r>
      <w:r w:rsidR="005B3DC8" w:rsidRPr="005A7F2E">
        <w:rPr>
          <w:rStyle w:val="Hyperlink"/>
          <w:rFonts w:eastAsia="Times New Roman"/>
        </w:rPr>
        <w:fldChar w:fldCharType="end"/>
      </w:r>
    </w:p>
    <w:p w14:paraId="5E16B7C0" w14:textId="77777777" w:rsidR="000010A3" w:rsidRPr="005A7F2E" w:rsidRDefault="000010A3" w:rsidP="00BC6237">
      <w:pPr>
        <w:rPr>
          <w:sz w:val="23"/>
          <w:szCs w:val="23"/>
        </w:rPr>
      </w:pPr>
    </w:p>
    <w:p w14:paraId="289431F8" w14:textId="77777777" w:rsidR="000010A3" w:rsidRPr="005A7F2E" w:rsidRDefault="000010A3" w:rsidP="00BC6237">
      <w:pPr>
        <w:rPr>
          <w:sz w:val="23"/>
          <w:szCs w:val="23"/>
        </w:rPr>
      </w:pPr>
      <w:r w:rsidRPr="005A7F2E">
        <w:rPr>
          <w:sz w:val="23"/>
          <w:szCs w:val="23"/>
        </w:rPr>
        <w:t>Begley, G.S. 2012. Vision and Change–</w:t>
      </w:r>
      <w:proofErr w:type="spellStart"/>
      <w:r w:rsidRPr="005A7F2E">
        <w:rPr>
          <w:sz w:val="23"/>
          <w:szCs w:val="23"/>
        </w:rPr>
        <w:t>ing</w:t>
      </w:r>
      <w:proofErr w:type="spellEnd"/>
      <w:r w:rsidRPr="005A7F2E">
        <w:rPr>
          <w:sz w:val="23"/>
          <w:szCs w:val="23"/>
        </w:rPr>
        <w:t xml:space="preserve"> A First Year Biology Classroom. J. </w:t>
      </w:r>
      <w:proofErr w:type="spellStart"/>
      <w:r w:rsidRPr="005A7F2E">
        <w:rPr>
          <w:sz w:val="23"/>
          <w:szCs w:val="23"/>
        </w:rPr>
        <w:t>Microbiol</w:t>
      </w:r>
      <w:proofErr w:type="spellEnd"/>
      <w:r w:rsidRPr="005A7F2E">
        <w:rPr>
          <w:sz w:val="23"/>
          <w:szCs w:val="23"/>
        </w:rPr>
        <w:t xml:space="preserve">. &amp; Biol. Education, 13(1):83-85. Available at: </w:t>
      </w:r>
      <w:hyperlink r:id="rId8" w:history="1">
        <w:r w:rsidRPr="005A7F2E">
          <w:rPr>
            <w:rStyle w:val="Hyperlink"/>
            <w:sz w:val="23"/>
            <w:szCs w:val="23"/>
          </w:rPr>
          <w:t>http://jmbe.asm.org/index.php/jmbe/article/view/381</w:t>
        </w:r>
      </w:hyperlink>
    </w:p>
    <w:p w14:paraId="584DBC2D" w14:textId="77777777" w:rsidR="000010A3" w:rsidRPr="005A7F2E" w:rsidRDefault="000010A3" w:rsidP="00BC6237">
      <w:pPr>
        <w:rPr>
          <w:sz w:val="23"/>
          <w:szCs w:val="23"/>
        </w:rPr>
      </w:pPr>
    </w:p>
    <w:p w14:paraId="3938F652" w14:textId="77777777" w:rsidR="000010A3" w:rsidRPr="005A7F2E" w:rsidRDefault="000010A3" w:rsidP="00BC6237">
      <w:pPr>
        <w:pStyle w:val="Heade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r w:rsidRPr="005A7F2E">
        <w:rPr>
          <w:sz w:val="23"/>
          <w:szCs w:val="23"/>
        </w:rPr>
        <w:t>Begley, G.S. 2006. Connecting the Dots: Integrating Theory and Practice in an Allied Health</w:t>
      </w:r>
    </w:p>
    <w:p w14:paraId="594E77D0" w14:textId="77777777" w:rsidR="000010A3" w:rsidRPr="005A7F2E" w:rsidRDefault="000010A3" w:rsidP="00BC6237">
      <w:pPr>
        <w:pStyle w:val="Header"/>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r w:rsidRPr="005A7F2E">
        <w:rPr>
          <w:sz w:val="23"/>
          <w:szCs w:val="23"/>
        </w:rPr>
        <w:t>Microbiology Course, in The Scholarship of Teaching and Learning Journal Fall 2006: 5-7.</w:t>
      </w:r>
    </w:p>
    <w:p w14:paraId="3257401A" w14:textId="77777777" w:rsidR="000010A3" w:rsidRPr="005A7F2E" w:rsidRDefault="000010A3" w:rsidP="00BC6237">
      <w:pPr>
        <w:pStyle w:val="Header"/>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p>
    <w:p w14:paraId="1DA1812F" w14:textId="383E2FD6" w:rsidR="000010A3" w:rsidRPr="005A7F2E" w:rsidRDefault="000010A3" w:rsidP="00BC6237">
      <w:pPr>
        <w:pStyle w:val="Header"/>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3"/>
          <w:szCs w:val="23"/>
        </w:rPr>
      </w:pPr>
      <w:r w:rsidRPr="005A7F2E">
        <w:rPr>
          <w:i/>
          <w:sz w:val="23"/>
          <w:szCs w:val="23"/>
        </w:rPr>
        <w:t>Professional Society Articles</w:t>
      </w:r>
    </w:p>
    <w:p w14:paraId="57E5B4CD" w14:textId="77777777" w:rsidR="000010A3" w:rsidRPr="005A7F2E" w:rsidRDefault="000010A3" w:rsidP="00BC6237">
      <w:pPr>
        <w:rPr>
          <w:b/>
          <w:sz w:val="23"/>
          <w:szCs w:val="23"/>
        </w:rPr>
      </w:pPr>
      <w:r w:rsidRPr="005A7F2E">
        <w:rPr>
          <w:sz w:val="23"/>
          <w:szCs w:val="23"/>
        </w:rPr>
        <w:t xml:space="preserve">Begley, G.S. 2015. </w:t>
      </w:r>
      <w:proofErr w:type="spellStart"/>
      <w:r w:rsidRPr="005A7F2E">
        <w:rPr>
          <w:sz w:val="23"/>
          <w:szCs w:val="23"/>
        </w:rPr>
        <w:t>Semmelweis</w:t>
      </w:r>
      <w:proofErr w:type="spellEnd"/>
      <w:r w:rsidRPr="005A7F2E">
        <w:rPr>
          <w:sz w:val="23"/>
          <w:szCs w:val="23"/>
        </w:rPr>
        <w:t xml:space="preserve">’ Ghost: Student Learning Is in Our Hands. Microbe Magazine, American Society for Microbiology, October. </w:t>
      </w:r>
      <w:r w:rsidRPr="005A7F2E">
        <w:rPr>
          <w:rFonts w:eastAsia="Times New Roman"/>
        </w:rPr>
        <w:t xml:space="preserve">Available at </w:t>
      </w:r>
      <w:hyperlink r:id="rId9" w:history="1">
        <w:r w:rsidRPr="005A7F2E">
          <w:rPr>
            <w:rStyle w:val="Hyperlink"/>
            <w:rFonts w:eastAsia="Times New Roman"/>
          </w:rPr>
          <w:t>http://www.microbemagazine.org/index.php?option=com_content&amp;view=article&amp;id=7164:semmelweis-ghost-student-learning-is-in-our-hands&amp;catid=1484:oct-2015-forum&amp;Itemid=1774</w:t>
        </w:r>
      </w:hyperlink>
    </w:p>
    <w:p w14:paraId="2255F650" w14:textId="77777777" w:rsidR="000010A3" w:rsidRPr="005A7F2E" w:rsidRDefault="000010A3" w:rsidP="00BC6237">
      <w:pPr>
        <w:pStyle w:val="Heade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u w:val="single"/>
        </w:rPr>
      </w:pPr>
    </w:p>
    <w:p w14:paraId="56D72CBC" w14:textId="77777777" w:rsidR="000010A3" w:rsidRPr="005A7F2E" w:rsidRDefault="000010A3" w:rsidP="00BC6237">
      <w:pPr>
        <w:pStyle w:val="Heade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r w:rsidRPr="005A7F2E">
        <w:rPr>
          <w:sz w:val="23"/>
          <w:szCs w:val="23"/>
        </w:rPr>
        <w:t xml:space="preserve">Begley, G.S., J. </w:t>
      </w:r>
      <w:proofErr w:type="spellStart"/>
      <w:r w:rsidRPr="005A7F2E">
        <w:rPr>
          <w:sz w:val="23"/>
          <w:szCs w:val="23"/>
        </w:rPr>
        <w:t>DeMasi</w:t>
      </w:r>
      <w:proofErr w:type="spellEnd"/>
      <w:r w:rsidRPr="005A7F2E">
        <w:rPr>
          <w:sz w:val="23"/>
          <w:szCs w:val="23"/>
        </w:rPr>
        <w:t xml:space="preserve">, J. </w:t>
      </w:r>
      <w:proofErr w:type="spellStart"/>
      <w:r w:rsidRPr="005A7F2E">
        <w:rPr>
          <w:sz w:val="23"/>
          <w:szCs w:val="23"/>
        </w:rPr>
        <w:t>DeSouza</w:t>
      </w:r>
      <w:proofErr w:type="spellEnd"/>
      <w:r w:rsidRPr="005A7F2E">
        <w:rPr>
          <w:sz w:val="23"/>
          <w:szCs w:val="23"/>
        </w:rPr>
        <w:t xml:space="preserve">-Hart, J. </w:t>
      </w:r>
      <w:proofErr w:type="spellStart"/>
      <w:r w:rsidRPr="005A7F2E">
        <w:rPr>
          <w:sz w:val="23"/>
          <w:szCs w:val="23"/>
        </w:rPr>
        <w:t>Reichard</w:t>
      </w:r>
      <w:proofErr w:type="spellEnd"/>
      <w:r w:rsidRPr="005A7F2E">
        <w:rPr>
          <w:sz w:val="23"/>
          <w:szCs w:val="23"/>
        </w:rPr>
        <w:t xml:space="preserve">-Brown, and D.L. </w:t>
      </w:r>
      <w:proofErr w:type="spellStart"/>
      <w:r w:rsidRPr="005A7F2E">
        <w:rPr>
          <w:sz w:val="23"/>
          <w:szCs w:val="23"/>
        </w:rPr>
        <w:t>Thurlow</w:t>
      </w:r>
      <w:proofErr w:type="spellEnd"/>
      <w:r w:rsidRPr="005A7F2E">
        <w:rPr>
          <w:sz w:val="23"/>
          <w:szCs w:val="23"/>
        </w:rPr>
        <w:t>. 2010. Medical</w:t>
      </w:r>
    </w:p>
    <w:p w14:paraId="17DC01B0" w14:textId="77777777" w:rsidR="000010A3" w:rsidRPr="005A7F2E" w:rsidRDefault="000010A3" w:rsidP="00BC6237">
      <w:pPr>
        <w:pStyle w:val="Heade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r w:rsidRPr="005A7F2E">
        <w:rPr>
          <w:sz w:val="23"/>
          <w:szCs w:val="23"/>
        </w:rPr>
        <w:t>Competency and Premedical Curricular Dialogues in Atlanta GA. The Advisor 30(3): 5-13.</w:t>
      </w:r>
    </w:p>
    <w:p w14:paraId="6E398B29" w14:textId="77777777" w:rsidR="000010A3" w:rsidRPr="005A7F2E" w:rsidRDefault="000010A3" w:rsidP="00BC6237">
      <w:pPr>
        <w:rPr>
          <w:sz w:val="23"/>
          <w:szCs w:val="23"/>
          <w:u w:val="single"/>
        </w:rPr>
      </w:pPr>
    </w:p>
    <w:p w14:paraId="0233BD25" w14:textId="44BDF032" w:rsidR="000010A3" w:rsidRPr="005A7F2E" w:rsidRDefault="000010A3" w:rsidP="00BC6237">
      <w:pPr>
        <w:rPr>
          <w:i/>
          <w:sz w:val="23"/>
          <w:szCs w:val="23"/>
        </w:rPr>
      </w:pPr>
      <w:r w:rsidRPr="005A7F2E">
        <w:rPr>
          <w:i/>
          <w:sz w:val="23"/>
          <w:szCs w:val="23"/>
        </w:rPr>
        <w:t>Book Reviews</w:t>
      </w:r>
    </w:p>
    <w:p w14:paraId="15EBF5EE" w14:textId="77777777" w:rsidR="000010A3" w:rsidRPr="005A7F2E" w:rsidRDefault="000010A3" w:rsidP="00BC6237">
      <w:pPr>
        <w:rPr>
          <w:sz w:val="23"/>
          <w:szCs w:val="23"/>
        </w:rPr>
      </w:pPr>
      <w:r w:rsidRPr="005A7F2E">
        <w:rPr>
          <w:sz w:val="23"/>
          <w:szCs w:val="23"/>
        </w:rPr>
        <w:t>Begley, G.S. 2016. A Primer for Citizen Science Engagement</w:t>
      </w:r>
      <w:r w:rsidRPr="005A7F2E">
        <w:rPr>
          <w:b/>
          <w:sz w:val="23"/>
          <w:szCs w:val="23"/>
        </w:rPr>
        <w:t xml:space="preserve">. </w:t>
      </w:r>
      <w:r w:rsidRPr="005A7F2E">
        <w:rPr>
          <w:sz w:val="23"/>
          <w:szCs w:val="23"/>
        </w:rPr>
        <w:t xml:space="preserve">Review of: Be the Change: Saving the World with Citizen Science by Chandra Clarke. J. </w:t>
      </w:r>
      <w:proofErr w:type="spellStart"/>
      <w:r w:rsidRPr="005A7F2E">
        <w:rPr>
          <w:sz w:val="23"/>
          <w:szCs w:val="23"/>
        </w:rPr>
        <w:t>Microbiol</w:t>
      </w:r>
      <w:proofErr w:type="spellEnd"/>
      <w:r w:rsidRPr="005A7F2E">
        <w:rPr>
          <w:sz w:val="23"/>
          <w:szCs w:val="23"/>
        </w:rPr>
        <w:t>. &amp; Biol. Education, 17(1) in press.</w:t>
      </w:r>
    </w:p>
    <w:p w14:paraId="18467BDD" w14:textId="77777777" w:rsidR="000010A3" w:rsidRPr="005A7F2E" w:rsidRDefault="000010A3" w:rsidP="00BC6237">
      <w:pPr>
        <w:rPr>
          <w:sz w:val="23"/>
          <w:szCs w:val="23"/>
          <w:u w:val="single"/>
        </w:rPr>
      </w:pPr>
    </w:p>
    <w:p w14:paraId="27DA6968" w14:textId="45B484A2" w:rsidR="000010A3" w:rsidRPr="005A7F2E" w:rsidRDefault="000010A3" w:rsidP="00BC6237">
      <w:pPr>
        <w:rPr>
          <w:i/>
          <w:sz w:val="23"/>
          <w:szCs w:val="23"/>
        </w:rPr>
      </w:pPr>
      <w:r w:rsidRPr="005A7F2E">
        <w:rPr>
          <w:i/>
          <w:sz w:val="23"/>
          <w:szCs w:val="23"/>
        </w:rPr>
        <w:t>Web Resources</w:t>
      </w:r>
    </w:p>
    <w:p w14:paraId="010A80FE" w14:textId="77777777" w:rsidR="000010A3" w:rsidRPr="005A7F2E" w:rsidRDefault="000010A3" w:rsidP="00BC6237">
      <w:pPr>
        <w:rPr>
          <w:sz w:val="23"/>
          <w:szCs w:val="23"/>
        </w:rPr>
      </w:pPr>
      <w:r w:rsidRPr="005A7F2E">
        <w:rPr>
          <w:sz w:val="23"/>
          <w:szCs w:val="23"/>
        </w:rPr>
        <w:t xml:space="preserve">Begley, G.S.  </w:t>
      </w:r>
      <w:proofErr w:type="gramStart"/>
      <w:r w:rsidRPr="005A7F2E">
        <w:rPr>
          <w:sz w:val="23"/>
          <w:szCs w:val="23"/>
        </w:rPr>
        <w:t>Vision and Change-</w:t>
      </w:r>
      <w:proofErr w:type="spellStart"/>
      <w:r w:rsidRPr="005A7F2E">
        <w:rPr>
          <w:sz w:val="23"/>
          <w:szCs w:val="23"/>
        </w:rPr>
        <w:t>ing</w:t>
      </w:r>
      <w:proofErr w:type="spellEnd"/>
      <w:r w:rsidRPr="005A7F2E">
        <w:rPr>
          <w:sz w:val="23"/>
          <w:szCs w:val="23"/>
        </w:rPr>
        <w:t xml:space="preserve"> the Biology Major.</w:t>
      </w:r>
      <w:proofErr w:type="gramEnd"/>
      <w:r w:rsidRPr="005A7F2E">
        <w:rPr>
          <w:sz w:val="23"/>
          <w:szCs w:val="23"/>
        </w:rPr>
        <w:t xml:space="preserve">  2014. Vision &amp; Change in Undergraduate Biology Education: a View for the 21</w:t>
      </w:r>
      <w:r w:rsidRPr="005A7F2E">
        <w:rPr>
          <w:sz w:val="23"/>
          <w:szCs w:val="23"/>
          <w:vertAlign w:val="superscript"/>
        </w:rPr>
        <w:t>st</w:t>
      </w:r>
      <w:r w:rsidRPr="005A7F2E">
        <w:rPr>
          <w:sz w:val="23"/>
          <w:szCs w:val="23"/>
        </w:rPr>
        <w:t xml:space="preserve"> Century (AAAS). Available at: </w:t>
      </w:r>
      <w:hyperlink r:id="rId10" w:history="1">
        <w:r w:rsidRPr="005A7F2E">
          <w:rPr>
            <w:rStyle w:val="Hyperlink"/>
            <w:sz w:val="23"/>
            <w:szCs w:val="23"/>
          </w:rPr>
          <w:t>http://visionandchange.org/abstract/vision-and-change-ing-the-biology-major/</w:t>
        </w:r>
      </w:hyperlink>
    </w:p>
    <w:p w14:paraId="0B034B52" w14:textId="77777777" w:rsidR="000010A3" w:rsidRPr="005A7F2E" w:rsidRDefault="000010A3" w:rsidP="00BC6237">
      <w:pPr>
        <w:rPr>
          <w:b/>
          <w:sz w:val="23"/>
          <w:szCs w:val="23"/>
        </w:rPr>
      </w:pPr>
    </w:p>
    <w:p w14:paraId="186D415D" w14:textId="77777777" w:rsidR="000010A3" w:rsidRPr="005A7F2E" w:rsidRDefault="000010A3" w:rsidP="00BC6237">
      <w:pPr>
        <w:rPr>
          <w:sz w:val="23"/>
          <w:szCs w:val="23"/>
        </w:rPr>
      </w:pPr>
      <w:proofErr w:type="spellStart"/>
      <w:r w:rsidRPr="005A7F2E">
        <w:rPr>
          <w:b/>
          <w:sz w:val="23"/>
          <w:szCs w:val="23"/>
        </w:rPr>
        <w:t>Kemen</w:t>
      </w:r>
      <w:proofErr w:type="spellEnd"/>
      <w:r w:rsidRPr="005A7F2E">
        <w:rPr>
          <w:b/>
          <w:sz w:val="23"/>
          <w:szCs w:val="23"/>
        </w:rPr>
        <w:t>, Susan</w:t>
      </w:r>
      <w:r w:rsidRPr="005A7F2E">
        <w:rPr>
          <w:sz w:val="23"/>
          <w:szCs w:val="23"/>
        </w:rPr>
        <w:t xml:space="preserve"> and Gail S. Begley.  2007. Groundwater Biofilm with Grazing Protozoans from a Vinyl-Chloride-Contaminated Aquifer Undergoing Bioremediation Treatment. </w:t>
      </w:r>
      <w:proofErr w:type="spellStart"/>
      <w:r w:rsidRPr="005A7F2E">
        <w:rPr>
          <w:i/>
          <w:sz w:val="23"/>
          <w:szCs w:val="23"/>
        </w:rPr>
        <w:t>MicrobeLibrary</w:t>
      </w:r>
      <w:proofErr w:type="spellEnd"/>
      <w:r w:rsidRPr="005A7F2E">
        <w:rPr>
          <w:sz w:val="23"/>
          <w:szCs w:val="23"/>
        </w:rPr>
        <w:t xml:space="preserve"> </w:t>
      </w:r>
      <w:r w:rsidRPr="005A7F2E">
        <w:rPr>
          <w:i/>
          <w:sz w:val="23"/>
          <w:szCs w:val="23"/>
        </w:rPr>
        <w:t>Visual Resource Collection</w:t>
      </w:r>
      <w:r w:rsidRPr="005A7F2E">
        <w:rPr>
          <w:sz w:val="23"/>
          <w:szCs w:val="23"/>
        </w:rPr>
        <w:t xml:space="preserve"> (American Society for Microbiology). Available at: </w:t>
      </w:r>
      <w:hyperlink r:id="rId11" w:history="1">
        <w:r w:rsidRPr="005A7F2E">
          <w:rPr>
            <w:rStyle w:val="Hyperlink"/>
            <w:sz w:val="23"/>
            <w:szCs w:val="23"/>
          </w:rPr>
          <w:t>http://www.microbelibrary.org/asmonly/details.asp?id=2564&amp;Lang</w:t>
        </w:r>
      </w:hyperlink>
      <w:r w:rsidRPr="005A7F2E">
        <w:rPr>
          <w:sz w:val="23"/>
          <w:szCs w:val="23"/>
        </w:rPr>
        <w:t>=</w:t>
      </w:r>
    </w:p>
    <w:p w14:paraId="32715115" w14:textId="77777777" w:rsidR="000010A3" w:rsidRPr="005A7F2E" w:rsidRDefault="000010A3" w:rsidP="00E41E14">
      <w:pPr>
        <w:pStyle w:val="Header"/>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sz w:val="23"/>
          <w:szCs w:val="23"/>
        </w:rPr>
      </w:pPr>
    </w:p>
    <w:p w14:paraId="02EE54F0" w14:textId="216BA0B7" w:rsidR="000010A3" w:rsidRPr="005A7F2E" w:rsidRDefault="000010A3" w:rsidP="00BC6237">
      <w:pPr>
        <w:pStyle w:val="Header"/>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3"/>
          <w:szCs w:val="23"/>
        </w:rPr>
      </w:pPr>
      <w:proofErr w:type="gramStart"/>
      <w:r w:rsidRPr="005A7F2E">
        <w:rPr>
          <w:i/>
          <w:sz w:val="23"/>
          <w:szCs w:val="23"/>
        </w:rPr>
        <w:t>La</w:t>
      </w:r>
      <w:r w:rsidR="00F905E7">
        <w:rPr>
          <w:i/>
          <w:sz w:val="23"/>
          <w:szCs w:val="23"/>
        </w:rPr>
        <w:t xml:space="preserve">boratory </w:t>
      </w:r>
      <w:r w:rsidRPr="005A7F2E">
        <w:rPr>
          <w:i/>
          <w:sz w:val="23"/>
          <w:szCs w:val="23"/>
        </w:rPr>
        <w:t xml:space="preserve"> Manuals</w:t>
      </w:r>
      <w:proofErr w:type="gramEnd"/>
    </w:p>
    <w:p w14:paraId="219028CE" w14:textId="745A7594" w:rsidR="000010A3" w:rsidRPr="005A7F2E" w:rsidRDefault="000010A3" w:rsidP="00E41E14">
      <w:pPr>
        <w:pStyle w:val="Header"/>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sz w:val="23"/>
          <w:szCs w:val="23"/>
        </w:rPr>
      </w:pPr>
      <w:r w:rsidRPr="005A7F2E">
        <w:rPr>
          <w:sz w:val="23"/>
          <w:szCs w:val="23"/>
        </w:rPr>
        <w:t xml:space="preserve">Begley, Gail S., ed. 2011. </w:t>
      </w:r>
      <w:proofErr w:type="gramStart"/>
      <w:r w:rsidRPr="005A7F2E">
        <w:rPr>
          <w:sz w:val="23"/>
          <w:szCs w:val="23"/>
        </w:rPr>
        <w:t>Biochemistry Laboratory Manual, Northeastern University.</w:t>
      </w:r>
      <w:proofErr w:type="gramEnd"/>
    </w:p>
    <w:p w14:paraId="5A87F5C3" w14:textId="77777777" w:rsidR="005A7F2E" w:rsidRPr="005A7F2E" w:rsidRDefault="005A7F2E" w:rsidP="005A7F2E">
      <w:pPr>
        <w:pStyle w:val="Header"/>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p>
    <w:p w14:paraId="156635B0" w14:textId="19C9E2FD" w:rsidR="000010A3" w:rsidRPr="005A7F2E" w:rsidRDefault="000010A3" w:rsidP="00E41E14">
      <w:pPr>
        <w:pStyle w:val="Header"/>
        <w:widowControl w:val="0"/>
        <w:tabs>
          <w:tab w:val="clear" w:pos="4320"/>
          <w:tab w:val="clear" w:pos="86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sz w:val="23"/>
          <w:szCs w:val="23"/>
        </w:rPr>
      </w:pPr>
      <w:proofErr w:type="gramStart"/>
      <w:r w:rsidRPr="005A7F2E">
        <w:rPr>
          <w:sz w:val="23"/>
          <w:szCs w:val="23"/>
        </w:rPr>
        <w:t>Begley, G.S. &amp; C.H. Ellis.</w:t>
      </w:r>
      <w:proofErr w:type="gramEnd"/>
      <w:r w:rsidRPr="005A7F2E">
        <w:rPr>
          <w:sz w:val="23"/>
          <w:szCs w:val="23"/>
        </w:rPr>
        <w:t xml:space="preserve"> 2006. Genetics &amp; Molecular Biology Lab Manual, Northeastern Univ. </w:t>
      </w:r>
    </w:p>
    <w:p w14:paraId="0D2664A3" w14:textId="77777777" w:rsidR="000010A3" w:rsidRPr="005A7F2E" w:rsidRDefault="000010A3" w:rsidP="00BC6237">
      <w:pPr>
        <w:rPr>
          <w:i/>
          <w:sz w:val="23"/>
          <w:szCs w:val="23"/>
        </w:rPr>
      </w:pPr>
    </w:p>
    <w:p w14:paraId="14EF8C2F" w14:textId="77777777" w:rsidR="000010A3" w:rsidRPr="005A7F2E" w:rsidRDefault="000010A3" w:rsidP="00BC6237">
      <w:pPr>
        <w:rPr>
          <w:sz w:val="23"/>
          <w:szCs w:val="23"/>
        </w:rPr>
      </w:pPr>
      <w:r w:rsidRPr="005A7F2E">
        <w:rPr>
          <w:b/>
          <w:sz w:val="23"/>
          <w:szCs w:val="23"/>
        </w:rPr>
        <w:t>Biology Research Publications</w:t>
      </w:r>
      <w:r w:rsidRPr="005A7F2E">
        <w:rPr>
          <w:i/>
          <w:sz w:val="23"/>
          <w:szCs w:val="23"/>
        </w:rPr>
        <w:t xml:space="preserve"> </w:t>
      </w:r>
      <w:r w:rsidRPr="005A7F2E">
        <w:rPr>
          <w:sz w:val="23"/>
          <w:szCs w:val="23"/>
        </w:rPr>
        <w:t>(undergraduate authors in bold)</w:t>
      </w:r>
    </w:p>
    <w:p w14:paraId="44E1A36E" w14:textId="77777777" w:rsidR="000010A3" w:rsidRPr="005A7F2E" w:rsidRDefault="000010A3" w:rsidP="00BC6237">
      <w:pPr>
        <w:rPr>
          <w:sz w:val="23"/>
          <w:szCs w:val="23"/>
        </w:rPr>
      </w:pPr>
    </w:p>
    <w:p w14:paraId="15DC02AA" w14:textId="7C43A40B" w:rsidR="000010A3" w:rsidRPr="005A7F2E" w:rsidRDefault="000010A3" w:rsidP="00ED00E6">
      <w:pPr>
        <w:rPr>
          <w:sz w:val="23"/>
          <w:szCs w:val="23"/>
        </w:rPr>
      </w:pPr>
      <w:r w:rsidRPr="005A7F2E">
        <w:rPr>
          <w:sz w:val="23"/>
          <w:szCs w:val="23"/>
        </w:rPr>
        <w:t xml:space="preserve">Begley, J.F., </w:t>
      </w:r>
      <w:r w:rsidRPr="005A7F2E">
        <w:rPr>
          <w:b/>
          <w:sz w:val="23"/>
          <w:szCs w:val="23"/>
        </w:rPr>
        <w:t xml:space="preserve">M. </w:t>
      </w:r>
      <w:proofErr w:type="spellStart"/>
      <w:r w:rsidRPr="005A7F2E">
        <w:rPr>
          <w:b/>
          <w:sz w:val="23"/>
          <w:szCs w:val="23"/>
        </w:rPr>
        <w:t>Czarnecki</w:t>
      </w:r>
      <w:proofErr w:type="spellEnd"/>
      <w:r w:rsidRPr="005A7F2E">
        <w:rPr>
          <w:b/>
          <w:sz w:val="23"/>
          <w:szCs w:val="23"/>
        </w:rPr>
        <w:t xml:space="preserve">, S. </w:t>
      </w:r>
      <w:proofErr w:type="spellStart"/>
      <w:r w:rsidRPr="005A7F2E">
        <w:rPr>
          <w:b/>
          <w:sz w:val="23"/>
          <w:szCs w:val="23"/>
        </w:rPr>
        <w:t>Kemen</w:t>
      </w:r>
      <w:proofErr w:type="spellEnd"/>
      <w:r w:rsidRPr="005A7F2E">
        <w:rPr>
          <w:b/>
          <w:sz w:val="23"/>
          <w:szCs w:val="23"/>
        </w:rPr>
        <w:t xml:space="preserve">, A. </w:t>
      </w:r>
      <w:proofErr w:type="spellStart"/>
      <w:r w:rsidRPr="005A7F2E">
        <w:rPr>
          <w:b/>
          <w:sz w:val="23"/>
          <w:szCs w:val="23"/>
        </w:rPr>
        <w:t>Verardo</w:t>
      </w:r>
      <w:proofErr w:type="spellEnd"/>
      <w:r w:rsidRPr="005A7F2E">
        <w:rPr>
          <w:b/>
          <w:sz w:val="23"/>
          <w:szCs w:val="23"/>
        </w:rPr>
        <w:t>, A. K. Robb</w:t>
      </w:r>
      <w:r w:rsidRPr="005A7F2E">
        <w:rPr>
          <w:sz w:val="23"/>
          <w:szCs w:val="23"/>
        </w:rPr>
        <w:t xml:space="preserve">, S. </w:t>
      </w:r>
      <w:proofErr w:type="spellStart"/>
      <w:r w:rsidRPr="005A7F2E">
        <w:rPr>
          <w:sz w:val="23"/>
          <w:szCs w:val="23"/>
        </w:rPr>
        <w:t>Fogel</w:t>
      </w:r>
      <w:proofErr w:type="spellEnd"/>
      <w:r w:rsidRPr="005A7F2E">
        <w:rPr>
          <w:sz w:val="23"/>
          <w:szCs w:val="23"/>
        </w:rPr>
        <w:t xml:space="preserve">, and G. S. Begley. 2012. Oxygen and </w:t>
      </w:r>
      <w:proofErr w:type="spellStart"/>
      <w:r w:rsidRPr="005A7F2E">
        <w:rPr>
          <w:sz w:val="23"/>
          <w:szCs w:val="23"/>
        </w:rPr>
        <w:t>Ethene</w:t>
      </w:r>
      <w:proofErr w:type="spellEnd"/>
      <w:r w:rsidRPr="005A7F2E">
        <w:rPr>
          <w:sz w:val="23"/>
          <w:szCs w:val="23"/>
        </w:rPr>
        <w:t xml:space="preserve"> </w:t>
      </w:r>
      <w:proofErr w:type="spellStart"/>
      <w:r w:rsidRPr="005A7F2E">
        <w:rPr>
          <w:sz w:val="23"/>
          <w:szCs w:val="23"/>
        </w:rPr>
        <w:t>Biostimulation</w:t>
      </w:r>
      <w:proofErr w:type="spellEnd"/>
      <w:r w:rsidRPr="005A7F2E">
        <w:rPr>
          <w:sz w:val="23"/>
          <w:szCs w:val="23"/>
        </w:rPr>
        <w:t xml:space="preserve"> for a Persistent Dilute Vinyl Chloride Plume. Ground Water Monitoring and Remediation, 32(1):99-105.</w:t>
      </w:r>
    </w:p>
    <w:p w14:paraId="60840870" w14:textId="77777777" w:rsidR="00C76865" w:rsidRPr="005A7F2E" w:rsidRDefault="00C76865" w:rsidP="00BC6237">
      <w:pPr>
        <w:pStyle w:val="BodyText"/>
        <w:rPr>
          <w:sz w:val="23"/>
          <w:szCs w:val="23"/>
        </w:rPr>
      </w:pPr>
    </w:p>
    <w:p w14:paraId="345EF851" w14:textId="77777777" w:rsidR="000010A3" w:rsidRPr="005A7F2E" w:rsidRDefault="000010A3" w:rsidP="00BC6237">
      <w:pPr>
        <w:pStyle w:val="BodyText"/>
        <w:rPr>
          <w:sz w:val="23"/>
          <w:szCs w:val="23"/>
        </w:rPr>
      </w:pPr>
      <w:proofErr w:type="gramStart"/>
      <w:r w:rsidRPr="005A7F2E">
        <w:rPr>
          <w:sz w:val="23"/>
          <w:szCs w:val="23"/>
        </w:rPr>
        <w:t xml:space="preserve">Begley, J.F., </w:t>
      </w:r>
      <w:r w:rsidRPr="005A7F2E">
        <w:rPr>
          <w:b/>
          <w:sz w:val="23"/>
          <w:szCs w:val="23"/>
        </w:rPr>
        <w:t>E. Hansen, A.K. Wells</w:t>
      </w:r>
      <w:r w:rsidRPr="005A7F2E">
        <w:rPr>
          <w:sz w:val="23"/>
          <w:szCs w:val="23"/>
        </w:rPr>
        <w:t xml:space="preserve">, S. </w:t>
      </w:r>
      <w:proofErr w:type="spellStart"/>
      <w:r w:rsidRPr="005A7F2E">
        <w:rPr>
          <w:sz w:val="23"/>
          <w:szCs w:val="23"/>
        </w:rPr>
        <w:t>Fogel</w:t>
      </w:r>
      <w:proofErr w:type="spellEnd"/>
      <w:r w:rsidRPr="005A7F2E">
        <w:rPr>
          <w:sz w:val="23"/>
          <w:szCs w:val="23"/>
        </w:rPr>
        <w:t>, and G.S. Begley.</w:t>
      </w:r>
      <w:proofErr w:type="gramEnd"/>
      <w:r w:rsidRPr="005A7F2E">
        <w:rPr>
          <w:sz w:val="23"/>
          <w:szCs w:val="23"/>
        </w:rPr>
        <w:t xml:space="preserve"> 2009. Assessment and Monitoring Tools for Aerobic Bioremediation of Vinyl Chloride in Groundwater. Remediation Journal 20(1):107-117.</w:t>
      </w:r>
    </w:p>
    <w:p w14:paraId="3A691CFC" w14:textId="77777777" w:rsidR="000010A3" w:rsidRPr="005A7F2E" w:rsidRDefault="000010A3" w:rsidP="00BC6237">
      <w:pPr>
        <w:pStyle w:val="Heade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p>
    <w:p w14:paraId="6D89B60D" w14:textId="77777777" w:rsidR="000010A3" w:rsidRPr="005A7F2E" w:rsidRDefault="000010A3" w:rsidP="00BC6237">
      <w:pPr>
        <w:pStyle w:val="Heade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r w:rsidRPr="005A7F2E">
        <w:rPr>
          <w:sz w:val="23"/>
          <w:szCs w:val="23"/>
        </w:rPr>
        <w:t xml:space="preserve">Brown, MA*, G.S. Begley *, E. </w:t>
      </w:r>
      <w:proofErr w:type="spellStart"/>
      <w:r w:rsidRPr="005A7F2E">
        <w:rPr>
          <w:sz w:val="23"/>
          <w:szCs w:val="23"/>
        </w:rPr>
        <w:t>Czerwiec</w:t>
      </w:r>
      <w:proofErr w:type="spellEnd"/>
      <w:r w:rsidRPr="005A7F2E">
        <w:rPr>
          <w:sz w:val="23"/>
          <w:szCs w:val="23"/>
        </w:rPr>
        <w:t xml:space="preserve">, L.M. Stenberg, M. Jacobs, D.E. </w:t>
      </w:r>
      <w:proofErr w:type="spellStart"/>
      <w:r w:rsidRPr="005A7F2E">
        <w:rPr>
          <w:sz w:val="23"/>
          <w:szCs w:val="23"/>
        </w:rPr>
        <w:t>Kalume</w:t>
      </w:r>
      <w:proofErr w:type="spellEnd"/>
      <w:r w:rsidRPr="005A7F2E">
        <w:rPr>
          <w:sz w:val="23"/>
          <w:szCs w:val="23"/>
        </w:rPr>
        <w:t xml:space="preserve">, P. </w:t>
      </w:r>
      <w:proofErr w:type="spellStart"/>
      <w:r w:rsidRPr="005A7F2E">
        <w:rPr>
          <w:sz w:val="23"/>
          <w:szCs w:val="23"/>
        </w:rPr>
        <w:t>Roepstorff</w:t>
      </w:r>
      <w:proofErr w:type="spellEnd"/>
      <w:r w:rsidRPr="005A7F2E">
        <w:rPr>
          <w:sz w:val="23"/>
          <w:szCs w:val="23"/>
        </w:rPr>
        <w:t xml:space="preserve">, J. </w:t>
      </w:r>
      <w:proofErr w:type="spellStart"/>
      <w:r w:rsidRPr="005A7F2E">
        <w:rPr>
          <w:sz w:val="23"/>
          <w:szCs w:val="23"/>
        </w:rPr>
        <w:t>Stenflo</w:t>
      </w:r>
      <w:proofErr w:type="spellEnd"/>
      <w:r w:rsidRPr="005A7F2E">
        <w:rPr>
          <w:sz w:val="23"/>
          <w:szCs w:val="23"/>
        </w:rPr>
        <w:t xml:space="preserve">, B.C. </w:t>
      </w:r>
      <w:proofErr w:type="spellStart"/>
      <w:proofErr w:type="gramStart"/>
      <w:r w:rsidRPr="005A7F2E">
        <w:rPr>
          <w:sz w:val="23"/>
          <w:szCs w:val="23"/>
        </w:rPr>
        <w:t>Furie</w:t>
      </w:r>
      <w:proofErr w:type="spellEnd"/>
      <w:r w:rsidRPr="005A7F2E">
        <w:rPr>
          <w:sz w:val="23"/>
          <w:szCs w:val="23"/>
        </w:rPr>
        <w:t xml:space="preserve"> ,</w:t>
      </w:r>
      <w:proofErr w:type="gramEnd"/>
      <w:r w:rsidRPr="005A7F2E">
        <w:rPr>
          <w:sz w:val="23"/>
          <w:szCs w:val="23"/>
        </w:rPr>
        <w:t xml:space="preserve"> B. </w:t>
      </w:r>
      <w:proofErr w:type="spellStart"/>
      <w:r w:rsidRPr="005A7F2E">
        <w:rPr>
          <w:sz w:val="23"/>
          <w:szCs w:val="23"/>
        </w:rPr>
        <w:t>Furie</w:t>
      </w:r>
      <w:proofErr w:type="spellEnd"/>
      <w:r w:rsidRPr="005A7F2E">
        <w:rPr>
          <w:sz w:val="23"/>
          <w:szCs w:val="23"/>
        </w:rPr>
        <w:t xml:space="preserve">. 2005. Precursors of Novel </w:t>
      </w:r>
      <w:proofErr w:type="spellStart"/>
      <w:r w:rsidRPr="005A7F2E">
        <w:rPr>
          <w:sz w:val="23"/>
          <w:szCs w:val="23"/>
        </w:rPr>
        <w:t>Gla</w:t>
      </w:r>
      <w:proofErr w:type="spellEnd"/>
      <w:r w:rsidRPr="005A7F2E">
        <w:rPr>
          <w:sz w:val="23"/>
          <w:szCs w:val="23"/>
        </w:rPr>
        <w:t xml:space="preserve">-Containing </w:t>
      </w:r>
      <w:proofErr w:type="spellStart"/>
      <w:r w:rsidRPr="005A7F2E">
        <w:rPr>
          <w:sz w:val="23"/>
          <w:szCs w:val="23"/>
        </w:rPr>
        <w:t>Conotoxins</w:t>
      </w:r>
      <w:proofErr w:type="spellEnd"/>
      <w:r w:rsidRPr="005A7F2E">
        <w:rPr>
          <w:sz w:val="23"/>
          <w:szCs w:val="23"/>
        </w:rPr>
        <w:t xml:space="preserve"> Contain a </w:t>
      </w:r>
      <w:proofErr w:type="spellStart"/>
      <w:r w:rsidRPr="005A7F2E">
        <w:rPr>
          <w:sz w:val="23"/>
          <w:szCs w:val="23"/>
        </w:rPr>
        <w:t>Carboxy</w:t>
      </w:r>
      <w:proofErr w:type="spellEnd"/>
      <w:r w:rsidRPr="005A7F2E">
        <w:rPr>
          <w:sz w:val="23"/>
          <w:szCs w:val="23"/>
        </w:rPr>
        <w:t xml:space="preserve">-Terminal Recognition Site That Directs Gamma-Carboxylation. </w:t>
      </w:r>
      <w:r w:rsidRPr="005A7F2E">
        <w:rPr>
          <w:i/>
          <w:sz w:val="23"/>
          <w:szCs w:val="23"/>
        </w:rPr>
        <w:t>Biochemistry</w:t>
      </w:r>
      <w:r w:rsidRPr="005A7F2E">
        <w:rPr>
          <w:sz w:val="23"/>
          <w:szCs w:val="23"/>
        </w:rPr>
        <w:t>, 44(25):9150-9159.  (* co-lead authors)</w:t>
      </w:r>
    </w:p>
    <w:p w14:paraId="571A0E00" w14:textId="77777777" w:rsidR="000010A3" w:rsidRPr="005A7F2E" w:rsidRDefault="000010A3" w:rsidP="00BC6237">
      <w:pPr>
        <w:pStyle w:val="Heade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r w:rsidRPr="005A7F2E">
        <w:rPr>
          <w:sz w:val="23"/>
          <w:szCs w:val="23"/>
        </w:rPr>
        <w:t xml:space="preserve">  </w:t>
      </w:r>
    </w:p>
    <w:p w14:paraId="1D980AD1" w14:textId="77777777" w:rsidR="000010A3" w:rsidRPr="005A7F2E" w:rsidRDefault="000010A3" w:rsidP="00BC6237">
      <w:pPr>
        <w:pStyle w:val="Heade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r w:rsidRPr="005A7F2E">
        <w:rPr>
          <w:sz w:val="23"/>
          <w:szCs w:val="23"/>
        </w:rPr>
        <w:t xml:space="preserve">Begley G.S., A.R. Horvath, J.C. Taylor, and C.F. Higgins.  2005.  Cytoplasmic Domains of the Transporter Associated with Antigen Processing and P-glycoprotein Interact with Subunits of the Proteasome.  </w:t>
      </w:r>
      <w:r w:rsidRPr="005A7F2E">
        <w:rPr>
          <w:i/>
          <w:sz w:val="23"/>
          <w:szCs w:val="23"/>
        </w:rPr>
        <w:t>Molecular Immunology</w:t>
      </w:r>
      <w:r w:rsidRPr="005A7F2E">
        <w:rPr>
          <w:sz w:val="23"/>
          <w:szCs w:val="23"/>
        </w:rPr>
        <w:t>, 42(1):137-41.</w:t>
      </w:r>
      <w:r w:rsidRPr="005A7F2E">
        <w:rPr>
          <w:sz w:val="23"/>
          <w:szCs w:val="23"/>
        </w:rPr>
        <w:tab/>
      </w:r>
    </w:p>
    <w:p w14:paraId="6CE3AE38" w14:textId="77777777" w:rsidR="000010A3" w:rsidRPr="005A7F2E" w:rsidRDefault="000010A3" w:rsidP="00BC6237">
      <w:pPr>
        <w:pStyle w:val="Heade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r w:rsidRPr="005A7F2E">
        <w:rPr>
          <w:sz w:val="23"/>
          <w:szCs w:val="23"/>
        </w:rPr>
        <w:t xml:space="preserve">  </w:t>
      </w:r>
    </w:p>
    <w:p w14:paraId="759F8051" w14:textId="77777777" w:rsidR="000010A3" w:rsidRPr="005A7F2E" w:rsidRDefault="000010A3" w:rsidP="00BC6237">
      <w:pPr>
        <w:pStyle w:val="Heade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proofErr w:type="spellStart"/>
      <w:r w:rsidRPr="005A7F2E">
        <w:rPr>
          <w:sz w:val="23"/>
          <w:szCs w:val="23"/>
        </w:rPr>
        <w:t>Czerwiec</w:t>
      </w:r>
      <w:proofErr w:type="spellEnd"/>
      <w:r w:rsidRPr="005A7F2E">
        <w:rPr>
          <w:sz w:val="23"/>
          <w:szCs w:val="23"/>
        </w:rPr>
        <w:t xml:space="preserve">, E., G.S. Begley, M. Bronstein, J. </w:t>
      </w:r>
      <w:proofErr w:type="spellStart"/>
      <w:r w:rsidRPr="005A7F2E">
        <w:rPr>
          <w:sz w:val="23"/>
          <w:szCs w:val="23"/>
        </w:rPr>
        <w:t>Stenflo</w:t>
      </w:r>
      <w:proofErr w:type="spellEnd"/>
      <w:r w:rsidRPr="005A7F2E">
        <w:rPr>
          <w:sz w:val="23"/>
          <w:szCs w:val="23"/>
        </w:rPr>
        <w:t xml:space="preserve">, </w:t>
      </w:r>
      <w:r w:rsidRPr="005A7F2E">
        <w:rPr>
          <w:b/>
          <w:sz w:val="23"/>
          <w:szCs w:val="23"/>
        </w:rPr>
        <w:t xml:space="preserve">K.L. Taylor, </w:t>
      </w:r>
      <w:r w:rsidRPr="005A7F2E">
        <w:rPr>
          <w:sz w:val="23"/>
          <w:szCs w:val="23"/>
        </w:rPr>
        <w:t xml:space="preserve">B.C. </w:t>
      </w:r>
      <w:proofErr w:type="spellStart"/>
      <w:r w:rsidRPr="005A7F2E">
        <w:rPr>
          <w:sz w:val="23"/>
          <w:szCs w:val="23"/>
        </w:rPr>
        <w:t>Furie</w:t>
      </w:r>
      <w:proofErr w:type="spellEnd"/>
      <w:r w:rsidRPr="005A7F2E">
        <w:rPr>
          <w:sz w:val="23"/>
          <w:szCs w:val="23"/>
        </w:rPr>
        <w:t xml:space="preserve"> and B. </w:t>
      </w:r>
      <w:proofErr w:type="spellStart"/>
      <w:r w:rsidRPr="005A7F2E">
        <w:rPr>
          <w:sz w:val="23"/>
          <w:szCs w:val="23"/>
        </w:rPr>
        <w:t>Furie</w:t>
      </w:r>
      <w:proofErr w:type="spellEnd"/>
      <w:r w:rsidRPr="005A7F2E">
        <w:rPr>
          <w:sz w:val="23"/>
          <w:szCs w:val="23"/>
        </w:rPr>
        <w:t xml:space="preserve">.  2002. Expression and Characterization of Recombinant Vitamin K-Dependent </w:t>
      </w:r>
      <w:r w:rsidRPr="005A7F2E">
        <w:rPr>
          <w:sz w:val="23"/>
          <w:szCs w:val="23"/>
        </w:rPr>
        <w:sym w:font="Symbol" w:char="F067"/>
      </w:r>
      <w:r w:rsidRPr="005A7F2E">
        <w:rPr>
          <w:sz w:val="23"/>
          <w:szCs w:val="23"/>
        </w:rPr>
        <w:t>-</w:t>
      </w:r>
      <w:proofErr w:type="spellStart"/>
      <w:r w:rsidRPr="005A7F2E">
        <w:rPr>
          <w:sz w:val="23"/>
          <w:szCs w:val="23"/>
        </w:rPr>
        <w:t>Glutamyl</w:t>
      </w:r>
      <w:proofErr w:type="spellEnd"/>
      <w:r w:rsidRPr="005A7F2E">
        <w:rPr>
          <w:sz w:val="23"/>
          <w:szCs w:val="23"/>
        </w:rPr>
        <w:t xml:space="preserve"> Carboxylase from an Invertebrate, </w:t>
      </w:r>
      <w:r w:rsidRPr="005A7F2E">
        <w:rPr>
          <w:i/>
          <w:sz w:val="23"/>
          <w:szCs w:val="23"/>
        </w:rPr>
        <w:t>Conus textile</w:t>
      </w:r>
      <w:r w:rsidRPr="005A7F2E">
        <w:rPr>
          <w:sz w:val="23"/>
          <w:szCs w:val="23"/>
        </w:rPr>
        <w:t xml:space="preserve">.  </w:t>
      </w:r>
      <w:r w:rsidRPr="005A7F2E">
        <w:rPr>
          <w:i/>
          <w:sz w:val="23"/>
          <w:szCs w:val="23"/>
        </w:rPr>
        <w:t>European Journal of Biochemistry</w:t>
      </w:r>
      <w:r w:rsidRPr="005A7F2E">
        <w:rPr>
          <w:sz w:val="23"/>
          <w:szCs w:val="23"/>
        </w:rPr>
        <w:t>, 269(24):6162-6172.</w:t>
      </w:r>
    </w:p>
    <w:p w14:paraId="030AABE0" w14:textId="77777777" w:rsidR="000010A3" w:rsidRPr="005A7F2E" w:rsidRDefault="000010A3" w:rsidP="00BC6237">
      <w:pPr>
        <w:pStyle w:val="Heade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p>
    <w:p w14:paraId="4B705B02" w14:textId="77777777" w:rsidR="000010A3" w:rsidRPr="005A7F2E" w:rsidRDefault="000010A3" w:rsidP="00BC6237">
      <w:pPr>
        <w:pStyle w:val="Heade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r w:rsidRPr="005A7F2E">
        <w:rPr>
          <w:sz w:val="23"/>
          <w:szCs w:val="23"/>
        </w:rPr>
        <w:t xml:space="preserve">Jessen-Eller K, </w:t>
      </w:r>
      <w:proofErr w:type="spellStart"/>
      <w:r w:rsidRPr="005A7F2E">
        <w:rPr>
          <w:sz w:val="23"/>
          <w:szCs w:val="23"/>
        </w:rPr>
        <w:t>J.A.Kreiling</w:t>
      </w:r>
      <w:proofErr w:type="spellEnd"/>
      <w:r w:rsidRPr="005A7F2E">
        <w:rPr>
          <w:sz w:val="23"/>
          <w:szCs w:val="23"/>
        </w:rPr>
        <w:t xml:space="preserve">, G.S. Begley, M.E. Steele, C.W. Walker, R.E. Stephens, and C.L. </w:t>
      </w:r>
      <w:proofErr w:type="spellStart"/>
      <w:r w:rsidRPr="005A7F2E">
        <w:rPr>
          <w:sz w:val="23"/>
          <w:szCs w:val="23"/>
        </w:rPr>
        <w:t>Reinisch</w:t>
      </w:r>
      <w:proofErr w:type="spellEnd"/>
      <w:r w:rsidRPr="005A7F2E">
        <w:rPr>
          <w:sz w:val="23"/>
          <w:szCs w:val="23"/>
        </w:rPr>
        <w:t xml:space="preserve">. 2002.  A New Invertebrate Member of the P53 Gene Family Is Developmentally Expressed and Responds to Polychlorinated Biphenyls. </w:t>
      </w:r>
      <w:r w:rsidRPr="005A7F2E">
        <w:rPr>
          <w:i/>
          <w:sz w:val="23"/>
          <w:szCs w:val="23"/>
        </w:rPr>
        <w:t>Environmental Health Perspectives,</w:t>
      </w:r>
      <w:r w:rsidRPr="005A7F2E">
        <w:rPr>
          <w:sz w:val="23"/>
          <w:szCs w:val="23"/>
        </w:rPr>
        <w:t xml:space="preserve"> 110(4):377-85.</w:t>
      </w:r>
    </w:p>
    <w:p w14:paraId="30604322" w14:textId="77777777" w:rsidR="000010A3" w:rsidRPr="005A7F2E" w:rsidRDefault="000010A3" w:rsidP="00BC6237">
      <w:pPr>
        <w:pStyle w:val="Heade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p>
    <w:p w14:paraId="6F585133" w14:textId="77777777" w:rsidR="005404C1" w:rsidRPr="005A7F2E" w:rsidRDefault="000010A3" w:rsidP="00BC6237">
      <w:pPr>
        <w:pStyle w:val="Heade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r w:rsidRPr="005A7F2E">
        <w:rPr>
          <w:sz w:val="23"/>
          <w:szCs w:val="23"/>
        </w:rPr>
        <w:t>Taylor, J.C., A.R. Horvath, C.F. Higgins, and G.S. Begley. 2001. The Multidrug Resistance P-</w:t>
      </w:r>
    </w:p>
    <w:p w14:paraId="77FC2CF1" w14:textId="2A2FF482" w:rsidR="000010A3" w:rsidRPr="005A7F2E" w:rsidRDefault="000010A3" w:rsidP="00BC6237">
      <w:pPr>
        <w:pStyle w:val="Heade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r w:rsidRPr="005A7F2E">
        <w:rPr>
          <w:sz w:val="23"/>
          <w:szCs w:val="23"/>
        </w:rPr>
        <w:t xml:space="preserve">Glycoprotein: Oligomeric State and Intramolecular Interactions.  </w:t>
      </w:r>
      <w:r w:rsidRPr="005A7F2E">
        <w:rPr>
          <w:i/>
          <w:sz w:val="23"/>
          <w:szCs w:val="23"/>
        </w:rPr>
        <w:t>Journal of Biological Chemistry,</w:t>
      </w:r>
      <w:r w:rsidRPr="005A7F2E">
        <w:rPr>
          <w:sz w:val="23"/>
          <w:szCs w:val="23"/>
        </w:rPr>
        <w:t xml:space="preserve"> 276(39)</w:t>
      </w:r>
      <w:proofErr w:type="gramStart"/>
      <w:r w:rsidRPr="005A7F2E">
        <w:rPr>
          <w:sz w:val="23"/>
          <w:szCs w:val="23"/>
        </w:rPr>
        <w:t>:36075</w:t>
      </w:r>
      <w:proofErr w:type="gramEnd"/>
      <w:r w:rsidRPr="005A7F2E">
        <w:rPr>
          <w:sz w:val="23"/>
          <w:szCs w:val="23"/>
        </w:rPr>
        <w:t>-8.</w:t>
      </w:r>
    </w:p>
    <w:p w14:paraId="2CEC2896" w14:textId="77777777" w:rsidR="005A7F2E" w:rsidRDefault="005A7F2E" w:rsidP="00BC6237">
      <w:pPr>
        <w:pStyle w:val="Heade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p>
    <w:p w14:paraId="77D040A3" w14:textId="77777777" w:rsidR="000010A3" w:rsidRPr="005A7F2E" w:rsidRDefault="000010A3" w:rsidP="00BC6237">
      <w:pPr>
        <w:pStyle w:val="Heade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r w:rsidRPr="005A7F2E">
        <w:rPr>
          <w:sz w:val="23"/>
          <w:szCs w:val="23"/>
        </w:rPr>
        <w:t xml:space="preserve">Begley, G.S., B.C. </w:t>
      </w:r>
      <w:proofErr w:type="spellStart"/>
      <w:r w:rsidRPr="005A7F2E">
        <w:rPr>
          <w:sz w:val="23"/>
          <w:szCs w:val="23"/>
        </w:rPr>
        <w:t>Furie</w:t>
      </w:r>
      <w:proofErr w:type="spellEnd"/>
      <w:r w:rsidRPr="005A7F2E">
        <w:rPr>
          <w:sz w:val="23"/>
          <w:szCs w:val="23"/>
        </w:rPr>
        <w:t xml:space="preserve">, E. </w:t>
      </w:r>
      <w:proofErr w:type="spellStart"/>
      <w:r w:rsidRPr="005A7F2E">
        <w:rPr>
          <w:sz w:val="23"/>
          <w:szCs w:val="23"/>
        </w:rPr>
        <w:t>Czerwiec</w:t>
      </w:r>
      <w:proofErr w:type="spellEnd"/>
      <w:r w:rsidRPr="005A7F2E">
        <w:rPr>
          <w:sz w:val="23"/>
          <w:szCs w:val="23"/>
        </w:rPr>
        <w:t xml:space="preserve">, </w:t>
      </w:r>
      <w:r w:rsidRPr="005A7F2E">
        <w:rPr>
          <w:b/>
          <w:sz w:val="23"/>
          <w:szCs w:val="23"/>
        </w:rPr>
        <w:t>K.L. Taylor</w:t>
      </w:r>
      <w:r w:rsidRPr="005A7F2E">
        <w:rPr>
          <w:sz w:val="23"/>
          <w:szCs w:val="23"/>
        </w:rPr>
        <w:t xml:space="preserve">, </w:t>
      </w:r>
      <w:r w:rsidRPr="005A7F2E">
        <w:rPr>
          <w:b/>
          <w:sz w:val="23"/>
          <w:szCs w:val="23"/>
        </w:rPr>
        <w:t xml:space="preserve">G.L. </w:t>
      </w:r>
      <w:proofErr w:type="spellStart"/>
      <w:r w:rsidRPr="005A7F2E">
        <w:rPr>
          <w:b/>
          <w:sz w:val="23"/>
          <w:szCs w:val="23"/>
        </w:rPr>
        <w:t>Furie</w:t>
      </w:r>
      <w:proofErr w:type="spellEnd"/>
      <w:r w:rsidRPr="005A7F2E">
        <w:rPr>
          <w:sz w:val="23"/>
          <w:szCs w:val="23"/>
        </w:rPr>
        <w:t xml:space="preserve">, L. Bronstein, J. </w:t>
      </w:r>
      <w:proofErr w:type="spellStart"/>
      <w:r w:rsidRPr="005A7F2E">
        <w:rPr>
          <w:sz w:val="23"/>
          <w:szCs w:val="23"/>
        </w:rPr>
        <w:t>Stenflo</w:t>
      </w:r>
      <w:proofErr w:type="spellEnd"/>
      <w:r w:rsidRPr="005A7F2E">
        <w:rPr>
          <w:sz w:val="23"/>
          <w:szCs w:val="23"/>
        </w:rPr>
        <w:t xml:space="preserve">, and B. </w:t>
      </w:r>
      <w:proofErr w:type="spellStart"/>
      <w:r w:rsidRPr="005A7F2E">
        <w:rPr>
          <w:sz w:val="23"/>
          <w:szCs w:val="23"/>
        </w:rPr>
        <w:t>Furie</w:t>
      </w:r>
      <w:proofErr w:type="spellEnd"/>
      <w:r w:rsidRPr="005A7F2E">
        <w:rPr>
          <w:sz w:val="23"/>
          <w:szCs w:val="23"/>
        </w:rPr>
        <w:t xml:space="preserve">.  2000.  A Conserved Motif Within the Vitamin K-Dependent Carboxylase Gene Is Widely Distributed Across Animal Phyla. </w:t>
      </w:r>
      <w:r w:rsidRPr="005A7F2E">
        <w:rPr>
          <w:i/>
          <w:sz w:val="23"/>
          <w:szCs w:val="23"/>
        </w:rPr>
        <w:t>Journal of Biological Chemistry,</w:t>
      </w:r>
      <w:r w:rsidRPr="005A7F2E">
        <w:rPr>
          <w:sz w:val="23"/>
          <w:szCs w:val="23"/>
        </w:rPr>
        <w:t xml:space="preserve"> 275(46):36245-49.</w:t>
      </w:r>
    </w:p>
    <w:p w14:paraId="0B4CB4FD" w14:textId="77777777" w:rsidR="000010A3" w:rsidRPr="005A7F2E" w:rsidRDefault="000010A3" w:rsidP="00BC6237">
      <w:pPr>
        <w:pStyle w:val="Heade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p>
    <w:p w14:paraId="18C8067C" w14:textId="77777777" w:rsidR="000010A3" w:rsidRPr="005A7F2E" w:rsidRDefault="000010A3" w:rsidP="00BC6237">
      <w:pPr>
        <w:pStyle w:val="Heade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3"/>
          <w:szCs w:val="23"/>
        </w:rPr>
      </w:pPr>
      <w:r w:rsidRPr="005A7F2E">
        <w:rPr>
          <w:sz w:val="23"/>
          <w:szCs w:val="23"/>
        </w:rPr>
        <w:t xml:space="preserve">Bush, K.A., J. </w:t>
      </w:r>
      <w:proofErr w:type="spellStart"/>
      <w:r w:rsidRPr="005A7F2E">
        <w:rPr>
          <w:sz w:val="23"/>
          <w:szCs w:val="23"/>
        </w:rPr>
        <w:t>Stenflo</w:t>
      </w:r>
      <w:proofErr w:type="spellEnd"/>
      <w:r w:rsidRPr="005A7F2E">
        <w:rPr>
          <w:sz w:val="23"/>
          <w:szCs w:val="23"/>
        </w:rPr>
        <w:t xml:space="preserve">, D.A. Roth, E. </w:t>
      </w:r>
      <w:proofErr w:type="spellStart"/>
      <w:r w:rsidRPr="005A7F2E">
        <w:rPr>
          <w:sz w:val="23"/>
          <w:szCs w:val="23"/>
        </w:rPr>
        <w:t>Czerwiec</w:t>
      </w:r>
      <w:proofErr w:type="spellEnd"/>
      <w:r w:rsidRPr="005A7F2E">
        <w:rPr>
          <w:sz w:val="23"/>
          <w:szCs w:val="23"/>
        </w:rPr>
        <w:t xml:space="preserve">, </w:t>
      </w:r>
      <w:r w:rsidRPr="005A7F2E">
        <w:rPr>
          <w:b/>
          <w:sz w:val="23"/>
          <w:szCs w:val="23"/>
        </w:rPr>
        <w:t xml:space="preserve">A. </w:t>
      </w:r>
      <w:proofErr w:type="spellStart"/>
      <w:r w:rsidRPr="005A7F2E">
        <w:rPr>
          <w:b/>
          <w:sz w:val="23"/>
          <w:szCs w:val="23"/>
        </w:rPr>
        <w:t>Harrist</w:t>
      </w:r>
      <w:proofErr w:type="spellEnd"/>
      <w:r w:rsidRPr="005A7F2E">
        <w:rPr>
          <w:sz w:val="23"/>
          <w:szCs w:val="23"/>
        </w:rPr>
        <w:t xml:space="preserve">, G.S. Begley, B.C. </w:t>
      </w:r>
      <w:proofErr w:type="spellStart"/>
      <w:r w:rsidRPr="005A7F2E">
        <w:rPr>
          <w:sz w:val="23"/>
          <w:szCs w:val="23"/>
        </w:rPr>
        <w:t>Furie</w:t>
      </w:r>
      <w:proofErr w:type="spellEnd"/>
      <w:r w:rsidRPr="005A7F2E">
        <w:rPr>
          <w:sz w:val="23"/>
          <w:szCs w:val="23"/>
        </w:rPr>
        <w:t xml:space="preserve">, and B. </w:t>
      </w:r>
      <w:proofErr w:type="spellStart"/>
      <w:r w:rsidRPr="005A7F2E">
        <w:rPr>
          <w:sz w:val="23"/>
          <w:szCs w:val="23"/>
        </w:rPr>
        <w:t>Furie</w:t>
      </w:r>
      <w:proofErr w:type="spellEnd"/>
      <w:r w:rsidRPr="005A7F2E">
        <w:rPr>
          <w:sz w:val="23"/>
          <w:szCs w:val="23"/>
        </w:rPr>
        <w:t>.  1999.  Hydrophobic Amino Acids Define the Carboxylation Recognition Site in The Precursor of Gamma-</w:t>
      </w:r>
      <w:proofErr w:type="spellStart"/>
      <w:r w:rsidRPr="005A7F2E">
        <w:rPr>
          <w:sz w:val="23"/>
          <w:szCs w:val="23"/>
        </w:rPr>
        <w:t>Carboxyglutamic</w:t>
      </w:r>
      <w:proofErr w:type="spellEnd"/>
      <w:r w:rsidRPr="005A7F2E">
        <w:rPr>
          <w:sz w:val="23"/>
          <w:szCs w:val="23"/>
        </w:rPr>
        <w:t xml:space="preserve"> Acid-Containing </w:t>
      </w:r>
      <w:proofErr w:type="spellStart"/>
      <w:r w:rsidRPr="005A7F2E">
        <w:rPr>
          <w:sz w:val="23"/>
          <w:szCs w:val="23"/>
        </w:rPr>
        <w:t>Conotoxin</w:t>
      </w:r>
      <w:proofErr w:type="spellEnd"/>
      <w:r w:rsidRPr="005A7F2E">
        <w:rPr>
          <w:sz w:val="23"/>
          <w:szCs w:val="23"/>
        </w:rPr>
        <w:t xml:space="preserve"> E-TXIX from the Marine Cone Snail, </w:t>
      </w:r>
      <w:r w:rsidRPr="005A7F2E">
        <w:rPr>
          <w:i/>
          <w:sz w:val="23"/>
          <w:szCs w:val="23"/>
        </w:rPr>
        <w:t xml:space="preserve">Conus textile.  Biochemistry, </w:t>
      </w:r>
      <w:r w:rsidRPr="005A7F2E">
        <w:rPr>
          <w:sz w:val="23"/>
          <w:szCs w:val="23"/>
        </w:rPr>
        <w:t xml:space="preserve">38(44):14660-66.  </w:t>
      </w:r>
    </w:p>
    <w:p w14:paraId="4CAD7BD8" w14:textId="77777777" w:rsidR="000010A3" w:rsidRPr="005A7F2E" w:rsidRDefault="000010A3" w:rsidP="00BC6237">
      <w:pPr>
        <w:pStyle w:val="Heade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p>
    <w:p w14:paraId="3674DB2C" w14:textId="77777777" w:rsidR="000010A3" w:rsidRPr="005A7F2E" w:rsidRDefault="000010A3" w:rsidP="00BC6237">
      <w:pPr>
        <w:pStyle w:val="Heade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r w:rsidRPr="005A7F2E">
        <w:rPr>
          <w:sz w:val="23"/>
          <w:szCs w:val="23"/>
        </w:rPr>
        <w:t xml:space="preserve">Begley, G.D., K. Warner, J.C. </w:t>
      </w:r>
      <w:proofErr w:type="spellStart"/>
      <w:r w:rsidRPr="005A7F2E">
        <w:rPr>
          <w:sz w:val="23"/>
          <w:szCs w:val="23"/>
        </w:rPr>
        <w:t>Arents</w:t>
      </w:r>
      <w:proofErr w:type="spellEnd"/>
      <w:r w:rsidRPr="005A7F2E">
        <w:rPr>
          <w:sz w:val="23"/>
          <w:szCs w:val="23"/>
        </w:rPr>
        <w:t xml:space="preserve">, P.W. </w:t>
      </w:r>
      <w:proofErr w:type="spellStart"/>
      <w:r w:rsidRPr="005A7F2E">
        <w:rPr>
          <w:sz w:val="23"/>
          <w:szCs w:val="23"/>
        </w:rPr>
        <w:t>Postma</w:t>
      </w:r>
      <w:proofErr w:type="spellEnd"/>
      <w:r w:rsidRPr="005A7F2E">
        <w:rPr>
          <w:sz w:val="23"/>
          <w:szCs w:val="23"/>
        </w:rPr>
        <w:t xml:space="preserve">, and G.R. Jacobson.  1996.  Isolation and Characterization of a Mutation That Alters Substrate Specificity of the </w:t>
      </w:r>
      <w:r w:rsidRPr="005A7F2E">
        <w:rPr>
          <w:i/>
          <w:sz w:val="23"/>
          <w:szCs w:val="23"/>
        </w:rPr>
        <w:t>Escherichia coli</w:t>
      </w:r>
      <w:r w:rsidRPr="005A7F2E">
        <w:rPr>
          <w:sz w:val="23"/>
          <w:szCs w:val="23"/>
        </w:rPr>
        <w:t xml:space="preserve"> glucose permease. </w:t>
      </w:r>
      <w:r w:rsidRPr="005A7F2E">
        <w:rPr>
          <w:i/>
          <w:sz w:val="23"/>
          <w:szCs w:val="23"/>
        </w:rPr>
        <w:t>Journal of Bacteriology,</w:t>
      </w:r>
      <w:r w:rsidRPr="005A7F2E">
        <w:rPr>
          <w:sz w:val="23"/>
          <w:szCs w:val="23"/>
        </w:rPr>
        <w:t xml:space="preserve"> 178(3):940-2.</w:t>
      </w:r>
    </w:p>
    <w:p w14:paraId="3C08E853" w14:textId="77777777" w:rsidR="000010A3" w:rsidRPr="005A7F2E" w:rsidRDefault="000010A3" w:rsidP="00BC6237">
      <w:pPr>
        <w:pStyle w:val="Heade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p>
    <w:p w14:paraId="3CC57A9D" w14:textId="77777777" w:rsidR="000010A3" w:rsidRPr="005A7F2E" w:rsidRDefault="000010A3" w:rsidP="00BC6237">
      <w:pPr>
        <w:pStyle w:val="Heade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r w:rsidRPr="005A7F2E">
        <w:rPr>
          <w:sz w:val="23"/>
          <w:szCs w:val="23"/>
        </w:rPr>
        <w:t xml:space="preserve">Begley, G.S., and G.R. Jacobson.  1994.  Overexpression, Phosphorylation and Growth Effects of ORF162, A </w:t>
      </w:r>
      <w:proofErr w:type="spellStart"/>
      <w:proofErr w:type="gramStart"/>
      <w:r w:rsidRPr="005A7F2E">
        <w:rPr>
          <w:i/>
          <w:sz w:val="23"/>
          <w:szCs w:val="23"/>
        </w:rPr>
        <w:t>Klebsiella</w:t>
      </w:r>
      <w:proofErr w:type="spellEnd"/>
      <w:r w:rsidRPr="005A7F2E">
        <w:rPr>
          <w:i/>
          <w:sz w:val="23"/>
          <w:szCs w:val="23"/>
        </w:rPr>
        <w:t xml:space="preserve">  Pneumoniae</w:t>
      </w:r>
      <w:proofErr w:type="gramEnd"/>
      <w:r w:rsidRPr="005A7F2E">
        <w:rPr>
          <w:sz w:val="23"/>
          <w:szCs w:val="23"/>
        </w:rPr>
        <w:t xml:space="preserve"> Protein That Is Encoded By a Gene Linked to </w:t>
      </w:r>
      <w:proofErr w:type="spellStart"/>
      <w:r w:rsidRPr="005A7F2E">
        <w:rPr>
          <w:sz w:val="23"/>
          <w:szCs w:val="23"/>
        </w:rPr>
        <w:t>RpoN</w:t>
      </w:r>
      <w:proofErr w:type="spellEnd"/>
      <w:r w:rsidRPr="005A7F2E">
        <w:rPr>
          <w:sz w:val="23"/>
          <w:szCs w:val="23"/>
        </w:rPr>
        <w:t xml:space="preserve">, the Gene Encoding Sigma-54. </w:t>
      </w:r>
      <w:r w:rsidRPr="005A7F2E">
        <w:rPr>
          <w:i/>
          <w:sz w:val="23"/>
          <w:szCs w:val="23"/>
        </w:rPr>
        <w:t xml:space="preserve">FEMS Microbiology Letters, </w:t>
      </w:r>
      <w:r w:rsidRPr="005A7F2E">
        <w:rPr>
          <w:sz w:val="23"/>
          <w:szCs w:val="23"/>
        </w:rPr>
        <w:t>119(3):389-94.</w:t>
      </w:r>
    </w:p>
    <w:p w14:paraId="7EFDB74B" w14:textId="77777777" w:rsidR="000010A3" w:rsidRPr="005A7F2E" w:rsidRDefault="000010A3" w:rsidP="00BC6237">
      <w:pPr>
        <w:pStyle w:val="Heade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p>
    <w:p w14:paraId="666DA56A" w14:textId="77777777" w:rsidR="000010A3" w:rsidRPr="005A7F2E" w:rsidRDefault="000010A3" w:rsidP="00BC6237">
      <w:pPr>
        <w:pStyle w:val="Heade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r w:rsidRPr="005A7F2E">
        <w:rPr>
          <w:sz w:val="23"/>
          <w:szCs w:val="23"/>
        </w:rPr>
        <w:t xml:space="preserve">Begley, G.S., D.E. Hanson, G.R. Jacobson, and J.R. Knowles.  1982.  </w:t>
      </w:r>
      <w:proofErr w:type="spellStart"/>
      <w:r w:rsidRPr="005A7F2E">
        <w:rPr>
          <w:sz w:val="23"/>
          <w:szCs w:val="23"/>
        </w:rPr>
        <w:t>Stereochemical</w:t>
      </w:r>
      <w:proofErr w:type="spellEnd"/>
      <w:r w:rsidRPr="005A7F2E">
        <w:rPr>
          <w:sz w:val="23"/>
          <w:szCs w:val="23"/>
        </w:rPr>
        <w:t xml:space="preserve"> Course of the Reactions Catalyzed by the Bacterial </w:t>
      </w:r>
      <w:proofErr w:type="spellStart"/>
      <w:r w:rsidRPr="005A7F2E">
        <w:rPr>
          <w:sz w:val="23"/>
          <w:szCs w:val="23"/>
        </w:rPr>
        <w:t>Phosphoenolpyruvate</w:t>
      </w:r>
      <w:proofErr w:type="gramStart"/>
      <w:r w:rsidRPr="005A7F2E">
        <w:rPr>
          <w:sz w:val="23"/>
          <w:szCs w:val="23"/>
        </w:rPr>
        <w:t>:Glucose</w:t>
      </w:r>
      <w:proofErr w:type="spellEnd"/>
      <w:proofErr w:type="gramEnd"/>
      <w:r w:rsidRPr="005A7F2E">
        <w:rPr>
          <w:sz w:val="23"/>
          <w:szCs w:val="23"/>
        </w:rPr>
        <w:t xml:space="preserve"> Phosphotransferase System. </w:t>
      </w:r>
      <w:r w:rsidRPr="005A7F2E">
        <w:rPr>
          <w:i/>
          <w:sz w:val="23"/>
          <w:szCs w:val="23"/>
        </w:rPr>
        <w:t xml:space="preserve">Biochemistry.  </w:t>
      </w:r>
      <w:r w:rsidRPr="005A7F2E">
        <w:rPr>
          <w:sz w:val="23"/>
          <w:szCs w:val="23"/>
        </w:rPr>
        <w:t>21:5552-6.</w:t>
      </w:r>
    </w:p>
    <w:p w14:paraId="6F7BBC58" w14:textId="77777777" w:rsidR="000010A3" w:rsidRPr="005A7F2E" w:rsidRDefault="000010A3" w:rsidP="0032751B">
      <w:pPr>
        <w:spacing w:line="360" w:lineRule="auto"/>
        <w:rPr>
          <w:sz w:val="23"/>
          <w:szCs w:val="23"/>
        </w:rPr>
      </w:pPr>
    </w:p>
    <w:p w14:paraId="49F93601" w14:textId="79A57F12" w:rsidR="00ED00E6" w:rsidRPr="005A7F2E" w:rsidRDefault="00E41E14" w:rsidP="00BC6237">
      <w:pPr>
        <w:rPr>
          <w:sz w:val="23"/>
          <w:szCs w:val="23"/>
        </w:rPr>
      </w:pPr>
      <w:r w:rsidRPr="005A7F2E">
        <w:rPr>
          <w:sz w:val="23"/>
          <w:szCs w:val="23"/>
        </w:rPr>
        <w:t>TEACHING &amp; CURRICULUM</w:t>
      </w:r>
    </w:p>
    <w:p w14:paraId="3F192224" w14:textId="77777777" w:rsidR="002D21FD" w:rsidRPr="005A7F2E" w:rsidRDefault="002D21FD" w:rsidP="00BC6237">
      <w:pPr>
        <w:rPr>
          <w:caps/>
          <w:sz w:val="16"/>
          <w:szCs w:val="16"/>
        </w:rPr>
      </w:pPr>
    </w:p>
    <w:p w14:paraId="006FA297" w14:textId="7F159296" w:rsidR="00D94BDE" w:rsidRPr="005A7F2E" w:rsidRDefault="00E41E14" w:rsidP="00BC6237">
      <w:pPr>
        <w:rPr>
          <w:b/>
          <w:sz w:val="23"/>
          <w:szCs w:val="23"/>
        </w:rPr>
      </w:pPr>
      <w:r w:rsidRPr="005A7F2E">
        <w:rPr>
          <w:b/>
          <w:sz w:val="23"/>
          <w:szCs w:val="23"/>
        </w:rPr>
        <w:t>Teaching Breadth</w:t>
      </w:r>
    </w:p>
    <w:p w14:paraId="160878A2" w14:textId="022C5C09" w:rsidR="00D94BDE" w:rsidRPr="005A7F2E" w:rsidRDefault="00D94BDE" w:rsidP="00E41E14">
      <w:pPr>
        <w:spacing w:line="276" w:lineRule="auto"/>
        <w:rPr>
          <w:i/>
          <w:sz w:val="23"/>
          <w:szCs w:val="23"/>
        </w:rPr>
      </w:pPr>
      <w:r w:rsidRPr="005A7F2E">
        <w:rPr>
          <w:i/>
          <w:sz w:val="23"/>
          <w:szCs w:val="23"/>
        </w:rPr>
        <w:t>Undergraduate Courses for Science Majors</w:t>
      </w:r>
    </w:p>
    <w:p w14:paraId="5E08A356" w14:textId="77777777" w:rsidR="00D94BDE" w:rsidRPr="005A7F2E" w:rsidRDefault="00D94BDE" w:rsidP="00E41E14">
      <w:pPr>
        <w:spacing w:line="276" w:lineRule="auto"/>
        <w:rPr>
          <w:sz w:val="23"/>
          <w:szCs w:val="23"/>
        </w:rPr>
      </w:pPr>
      <w:r w:rsidRPr="005A7F2E">
        <w:rPr>
          <w:sz w:val="23"/>
          <w:szCs w:val="23"/>
        </w:rPr>
        <w:t xml:space="preserve">Biochemistry </w:t>
      </w:r>
    </w:p>
    <w:p w14:paraId="0C6EF4D5" w14:textId="4E8FB5B8" w:rsidR="00D94BDE" w:rsidRPr="005A7F2E" w:rsidRDefault="009B4C52" w:rsidP="00BC6237">
      <w:pPr>
        <w:spacing w:line="276" w:lineRule="auto"/>
        <w:rPr>
          <w:sz w:val="23"/>
          <w:szCs w:val="23"/>
        </w:rPr>
      </w:pPr>
      <w:r w:rsidRPr="005A7F2E">
        <w:rPr>
          <w:sz w:val="23"/>
          <w:szCs w:val="23"/>
        </w:rPr>
        <w:t xml:space="preserve">Biology </w:t>
      </w:r>
      <w:r w:rsidR="00D94BDE" w:rsidRPr="005A7F2E">
        <w:rPr>
          <w:sz w:val="23"/>
          <w:szCs w:val="23"/>
        </w:rPr>
        <w:t xml:space="preserve">Capstone </w:t>
      </w:r>
    </w:p>
    <w:p w14:paraId="17B35A03" w14:textId="77777777" w:rsidR="00D94BDE" w:rsidRPr="005A7F2E" w:rsidRDefault="00D94BDE" w:rsidP="00BC6237">
      <w:pPr>
        <w:spacing w:line="276" w:lineRule="auto"/>
        <w:rPr>
          <w:sz w:val="23"/>
          <w:szCs w:val="23"/>
        </w:rPr>
      </w:pPr>
      <w:r w:rsidRPr="005A7F2E">
        <w:rPr>
          <w:sz w:val="23"/>
          <w:szCs w:val="23"/>
        </w:rPr>
        <w:t xml:space="preserve">Cell &amp; Molecular Biology </w:t>
      </w:r>
    </w:p>
    <w:p w14:paraId="5690D545" w14:textId="77777777" w:rsidR="00D94BDE" w:rsidRPr="005A7F2E" w:rsidRDefault="00D94BDE" w:rsidP="00BC6237">
      <w:pPr>
        <w:spacing w:line="276" w:lineRule="auto"/>
        <w:rPr>
          <w:sz w:val="23"/>
          <w:szCs w:val="23"/>
        </w:rPr>
      </w:pPr>
      <w:r w:rsidRPr="005A7F2E">
        <w:rPr>
          <w:sz w:val="23"/>
          <w:szCs w:val="23"/>
        </w:rPr>
        <w:t xml:space="preserve">Genetics </w:t>
      </w:r>
    </w:p>
    <w:p w14:paraId="0D528A0B" w14:textId="77777777" w:rsidR="00D94BDE" w:rsidRPr="005A7F2E" w:rsidRDefault="00D94BDE" w:rsidP="00BC6237">
      <w:pPr>
        <w:spacing w:line="276" w:lineRule="auto"/>
        <w:rPr>
          <w:sz w:val="23"/>
          <w:szCs w:val="23"/>
        </w:rPr>
      </w:pPr>
      <w:r w:rsidRPr="005A7F2E">
        <w:rPr>
          <w:sz w:val="23"/>
          <w:szCs w:val="23"/>
        </w:rPr>
        <w:t xml:space="preserve">Microbiology </w:t>
      </w:r>
    </w:p>
    <w:p w14:paraId="6A97F582" w14:textId="51560FA2" w:rsidR="00D94BDE" w:rsidRPr="005A7F2E" w:rsidRDefault="00D94BDE" w:rsidP="00E41E14">
      <w:pPr>
        <w:spacing w:line="276" w:lineRule="auto"/>
        <w:rPr>
          <w:sz w:val="23"/>
          <w:szCs w:val="23"/>
        </w:rPr>
      </w:pPr>
      <w:r w:rsidRPr="005A7F2E">
        <w:rPr>
          <w:sz w:val="23"/>
          <w:szCs w:val="23"/>
        </w:rPr>
        <w:t xml:space="preserve">Research </w:t>
      </w:r>
    </w:p>
    <w:p w14:paraId="6FD93BA8" w14:textId="77777777" w:rsidR="005404C1" w:rsidRPr="005A7F2E" w:rsidRDefault="005404C1" w:rsidP="00E41E14">
      <w:pPr>
        <w:spacing w:line="276" w:lineRule="auto"/>
        <w:rPr>
          <w:i/>
          <w:sz w:val="23"/>
          <w:szCs w:val="23"/>
        </w:rPr>
      </w:pPr>
    </w:p>
    <w:p w14:paraId="72796F5B" w14:textId="48CCB380" w:rsidR="00D94BDE" w:rsidRPr="005A7F2E" w:rsidRDefault="00D94BDE" w:rsidP="00E41E14">
      <w:pPr>
        <w:spacing w:line="276" w:lineRule="auto"/>
        <w:rPr>
          <w:i/>
          <w:sz w:val="23"/>
          <w:szCs w:val="23"/>
        </w:rPr>
      </w:pPr>
      <w:r w:rsidRPr="005A7F2E">
        <w:rPr>
          <w:i/>
          <w:sz w:val="23"/>
          <w:szCs w:val="23"/>
        </w:rPr>
        <w:t>Undergraduate Courses for Non-Science Majors</w:t>
      </w:r>
    </w:p>
    <w:p w14:paraId="37B1F79C" w14:textId="77777777" w:rsidR="00D94BDE" w:rsidRPr="005A7F2E" w:rsidRDefault="00D94BDE" w:rsidP="00BC6237">
      <w:pPr>
        <w:spacing w:line="276" w:lineRule="auto"/>
        <w:rPr>
          <w:sz w:val="23"/>
          <w:szCs w:val="23"/>
        </w:rPr>
      </w:pPr>
      <w:r w:rsidRPr="005A7F2E">
        <w:rPr>
          <w:sz w:val="23"/>
          <w:szCs w:val="23"/>
        </w:rPr>
        <w:t xml:space="preserve">Basic Microbiology </w:t>
      </w:r>
    </w:p>
    <w:p w14:paraId="4174F7C2" w14:textId="77777777" w:rsidR="00D94BDE" w:rsidRPr="005A7F2E" w:rsidRDefault="00D94BDE" w:rsidP="00BC6237">
      <w:pPr>
        <w:spacing w:line="276" w:lineRule="auto"/>
        <w:rPr>
          <w:sz w:val="23"/>
          <w:szCs w:val="23"/>
        </w:rPr>
      </w:pPr>
      <w:r w:rsidRPr="005A7F2E">
        <w:rPr>
          <w:sz w:val="23"/>
          <w:szCs w:val="23"/>
        </w:rPr>
        <w:t xml:space="preserve">General Biology  </w:t>
      </w:r>
    </w:p>
    <w:p w14:paraId="3F51B062" w14:textId="77777777" w:rsidR="00D94BDE" w:rsidRPr="005A7F2E" w:rsidRDefault="00D94BDE" w:rsidP="00BC6237">
      <w:pPr>
        <w:spacing w:line="276" w:lineRule="auto"/>
        <w:rPr>
          <w:sz w:val="23"/>
          <w:szCs w:val="23"/>
        </w:rPr>
      </w:pPr>
      <w:r w:rsidRPr="005A7F2E">
        <w:rPr>
          <w:sz w:val="23"/>
          <w:szCs w:val="23"/>
        </w:rPr>
        <w:t xml:space="preserve">Inquiries in Science and Technology </w:t>
      </w:r>
    </w:p>
    <w:p w14:paraId="3BE87073" w14:textId="77777777" w:rsidR="00D94BDE" w:rsidRPr="005A7F2E" w:rsidRDefault="00D94BDE" w:rsidP="00BC6237">
      <w:pPr>
        <w:spacing w:line="276" w:lineRule="auto"/>
        <w:rPr>
          <w:sz w:val="23"/>
          <w:szCs w:val="23"/>
        </w:rPr>
      </w:pPr>
      <w:r w:rsidRPr="005A7F2E">
        <w:rPr>
          <w:sz w:val="23"/>
          <w:szCs w:val="23"/>
        </w:rPr>
        <w:t>Microbes &amp; Society</w:t>
      </w:r>
    </w:p>
    <w:p w14:paraId="5F2EC53D" w14:textId="475E0288" w:rsidR="00D94BDE" w:rsidRPr="005A7F2E" w:rsidRDefault="00D94BDE" w:rsidP="00BC6237">
      <w:pPr>
        <w:spacing w:line="276" w:lineRule="auto"/>
        <w:rPr>
          <w:sz w:val="23"/>
          <w:szCs w:val="23"/>
        </w:rPr>
      </w:pPr>
      <w:r w:rsidRPr="005A7F2E">
        <w:rPr>
          <w:sz w:val="23"/>
          <w:szCs w:val="23"/>
        </w:rPr>
        <w:t xml:space="preserve">Science &amp; Technology Today </w:t>
      </w:r>
    </w:p>
    <w:p w14:paraId="2051B0B8" w14:textId="7C93F218" w:rsidR="00D94BDE" w:rsidRPr="005A7F2E" w:rsidRDefault="00D94BDE" w:rsidP="00BC6237">
      <w:pPr>
        <w:spacing w:line="276" w:lineRule="auto"/>
        <w:rPr>
          <w:sz w:val="23"/>
          <w:szCs w:val="23"/>
        </w:rPr>
      </w:pPr>
      <w:r w:rsidRPr="005A7F2E">
        <w:rPr>
          <w:sz w:val="23"/>
          <w:szCs w:val="23"/>
        </w:rPr>
        <w:t xml:space="preserve">Principles of Biology </w:t>
      </w:r>
    </w:p>
    <w:p w14:paraId="78F54A79" w14:textId="52BB88FD" w:rsidR="00D94BDE" w:rsidRPr="005A7F2E" w:rsidRDefault="00D94BDE" w:rsidP="00BC6237">
      <w:pPr>
        <w:spacing w:line="276" w:lineRule="auto"/>
        <w:rPr>
          <w:sz w:val="23"/>
          <w:szCs w:val="23"/>
        </w:rPr>
      </w:pPr>
      <w:r w:rsidRPr="005A7F2E">
        <w:rPr>
          <w:sz w:val="23"/>
          <w:szCs w:val="23"/>
        </w:rPr>
        <w:t xml:space="preserve">Introductory Biology for Engineers </w:t>
      </w:r>
    </w:p>
    <w:p w14:paraId="7BD29CFB" w14:textId="77777777" w:rsidR="005404C1" w:rsidRPr="005A7F2E" w:rsidRDefault="005404C1" w:rsidP="00E41E14">
      <w:pPr>
        <w:spacing w:line="276" w:lineRule="auto"/>
        <w:rPr>
          <w:i/>
          <w:sz w:val="23"/>
          <w:szCs w:val="23"/>
        </w:rPr>
      </w:pPr>
    </w:p>
    <w:p w14:paraId="5A3081B1" w14:textId="700EFF9A" w:rsidR="00D94BDE" w:rsidRPr="005A7F2E" w:rsidRDefault="00D94BDE" w:rsidP="00E41E14">
      <w:pPr>
        <w:spacing w:line="276" w:lineRule="auto"/>
        <w:rPr>
          <w:i/>
          <w:sz w:val="23"/>
          <w:szCs w:val="23"/>
        </w:rPr>
      </w:pPr>
      <w:r w:rsidRPr="005A7F2E">
        <w:rPr>
          <w:i/>
          <w:sz w:val="23"/>
          <w:szCs w:val="23"/>
        </w:rPr>
        <w:t>Graduate Courses</w:t>
      </w:r>
    </w:p>
    <w:p w14:paraId="11EC3DAB" w14:textId="77777777" w:rsidR="00D94BDE" w:rsidRPr="005A7F2E" w:rsidRDefault="00D94BDE" w:rsidP="00E41E14">
      <w:pPr>
        <w:spacing w:line="276" w:lineRule="auto"/>
        <w:rPr>
          <w:sz w:val="23"/>
          <w:szCs w:val="23"/>
        </w:rPr>
      </w:pPr>
      <w:r w:rsidRPr="005A7F2E">
        <w:rPr>
          <w:sz w:val="23"/>
          <w:szCs w:val="23"/>
        </w:rPr>
        <w:t xml:space="preserve">Biochemistry </w:t>
      </w:r>
    </w:p>
    <w:p w14:paraId="616A602A" w14:textId="77777777" w:rsidR="005404C1" w:rsidRPr="005A7F2E" w:rsidRDefault="00D94BDE" w:rsidP="00E41E14">
      <w:pPr>
        <w:spacing w:line="276" w:lineRule="auto"/>
        <w:rPr>
          <w:sz w:val="23"/>
          <w:szCs w:val="23"/>
        </w:rPr>
      </w:pPr>
      <w:r w:rsidRPr="005A7F2E">
        <w:rPr>
          <w:sz w:val="23"/>
          <w:szCs w:val="23"/>
        </w:rPr>
        <w:t xml:space="preserve">Membrane Transport </w:t>
      </w:r>
    </w:p>
    <w:p w14:paraId="5D0AA14A" w14:textId="59DD48A3" w:rsidR="0032751B" w:rsidRPr="005A7F2E" w:rsidRDefault="00D94BDE" w:rsidP="005404C1">
      <w:pPr>
        <w:spacing w:line="276" w:lineRule="auto"/>
        <w:rPr>
          <w:sz w:val="23"/>
          <w:szCs w:val="23"/>
        </w:rPr>
      </w:pPr>
      <w:r w:rsidRPr="005A7F2E">
        <w:rPr>
          <w:sz w:val="23"/>
          <w:szCs w:val="23"/>
        </w:rPr>
        <w:t xml:space="preserve">Molecular Biology </w:t>
      </w:r>
    </w:p>
    <w:p w14:paraId="1EBEF693" w14:textId="77777777" w:rsidR="00DC2946" w:rsidRDefault="00DC2946" w:rsidP="00E41E14">
      <w:pPr>
        <w:rPr>
          <w:b/>
          <w:sz w:val="23"/>
          <w:szCs w:val="23"/>
        </w:rPr>
      </w:pPr>
    </w:p>
    <w:p w14:paraId="23AB50D6" w14:textId="1F0619B4" w:rsidR="00E41E14" w:rsidRPr="005A7F2E" w:rsidRDefault="00DC2946" w:rsidP="00DC2946">
      <w:pPr>
        <w:spacing w:line="276" w:lineRule="auto"/>
        <w:rPr>
          <w:b/>
          <w:sz w:val="23"/>
          <w:szCs w:val="23"/>
        </w:rPr>
      </w:pPr>
      <w:r>
        <w:rPr>
          <w:b/>
          <w:sz w:val="23"/>
          <w:szCs w:val="23"/>
        </w:rPr>
        <w:t xml:space="preserve">New </w:t>
      </w:r>
      <w:r w:rsidR="00E41E14" w:rsidRPr="005A7F2E">
        <w:rPr>
          <w:b/>
          <w:sz w:val="23"/>
          <w:szCs w:val="23"/>
        </w:rPr>
        <w:t>Course Development</w:t>
      </w:r>
    </w:p>
    <w:p w14:paraId="7E48D956" w14:textId="77777777" w:rsidR="00E41E14" w:rsidRPr="005A7F2E" w:rsidRDefault="00E41E14" w:rsidP="00E41E14">
      <w:pPr>
        <w:spacing w:line="276" w:lineRule="auto"/>
        <w:rPr>
          <w:sz w:val="23"/>
          <w:szCs w:val="23"/>
        </w:rPr>
      </w:pPr>
      <w:r w:rsidRPr="005A7F2E">
        <w:rPr>
          <w:sz w:val="23"/>
          <w:szCs w:val="23"/>
        </w:rPr>
        <w:t>Bioethics</w:t>
      </w:r>
    </w:p>
    <w:p w14:paraId="4BC6C6E8" w14:textId="77777777" w:rsidR="00E41E14" w:rsidRPr="005A7F2E" w:rsidRDefault="00E41E14" w:rsidP="00E41E14">
      <w:pPr>
        <w:spacing w:line="276" w:lineRule="auto"/>
        <w:rPr>
          <w:sz w:val="23"/>
          <w:szCs w:val="23"/>
        </w:rPr>
      </w:pPr>
      <w:r w:rsidRPr="005A7F2E">
        <w:rPr>
          <w:sz w:val="23"/>
          <w:szCs w:val="23"/>
        </w:rPr>
        <w:t xml:space="preserve">Inquiries in Biology – the microbiome  </w:t>
      </w:r>
    </w:p>
    <w:p w14:paraId="23C98621" w14:textId="77777777" w:rsidR="00E41E14" w:rsidRPr="005A7F2E" w:rsidRDefault="00E41E14" w:rsidP="00E41E14">
      <w:pPr>
        <w:spacing w:line="276" w:lineRule="auto"/>
        <w:rPr>
          <w:sz w:val="23"/>
          <w:szCs w:val="23"/>
        </w:rPr>
      </w:pPr>
      <w:r w:rsidRPr="005A7F2E">
        <w:rPr>
          <w:sz w:val="23"/>
          <w:szCs w:val="23"/>
        </w:rPr>
        <w:t>Research – environmental microbiology</w:t>
      </w:r>
    </w:p>
    <w:p w14:paraId="052B5D49" w14:textId="24E0FF92" w:rsidR="00E41E14" w:rsidRPr="005A7F2E" w:rsidRDefault="005404C1" w:rsidP="00E41E14">
      <w:pPr>
        <w:spacing w:line="276" w:lineRule="auto"/>
        <w:rPr>
          <w:sz w:val="23"/>
          <w:szCs w:val="23"/>
        </w:rPr>
      </w:pPr>
      <w:r w:rsidRPr="005A7F2E">
        <w:rPr>
          <w:sz w:val="23"/>
          <w:szCs w:val="23"/>
        </w:rPr>
        <w:t xml:space="preserve">Enhancing Honors: </w:t>
      </w:r>
      <w:r w:rsidR="00E41E14" w:rsidRPr="005A7F2E">
        <w:rPr>
          <w:sz w:val="23"/>
          <w:szCs w:val="23"/>
        </w:rPr>
        <w:t xml:space="preserve">Science, Technology, and Human Values </w:t>
      </w:r>
    </w:p>
    <w:p w14:paraId="6BA65CF5" w14:textId="77777777" w:rsidR="00E41E14" w:rsidRPr="005A7F2E" w:rsidRDefault="00E41E14" w:rsidP="00E41E14">
      <w:pPr>
        <w:spacing w:line="276" w:lineRule="auto"/>
        <w:rPr>
          <w:u w:val="single"/>
        </w:rPr>
      </w:pPr>
      <w:r w:rsidRPr="005A7F2E">
        <w:rPr>
          <w:sz w:val="23"/>
          <w:szCs w:val="23"/>
        </w:rPr>
        <w:t>Inquiries in Science &amp; Technology - microbiology</w:t>
      </w:r>
    </w:p>
    <w:p w14:paraId="68491FFB" w14:textId="66B94A65" w:rsidR="00E41E14" w:rsidRPr="005A7F2E" w:rsidRDefault="00E41E14" w:rsidP="00E41E14">
      <w:pPr>
        <w:spacing w:line="276" w:lineRule="auto"/>
        <w:rPr>
          <w:sz w:val="23"/>
          <w:szCs w:val="23"/>
        </w:rPr>
      </w:pPr>
      <w:r w:rsidRPr="005A7F2E">
        <w:rPr>
          <w:sz w:val="23"/>
          <w:szCs w:val="23"/>
        </w:rPr>
        <w:t xml:space="preserve">Genetics &amp; Molecular Biology </w:t>
      </w:r>
    </w:p>
    <w:p w14:paraId="027D8030" w14:textId="77777777" w:rsidR="00E41E14" w:rsidRPr="005A7F2E" w:rsidRDefault="00E41E14" w:rsidP="00E41E14">
      <w:pPr>
        <w:spacing w:line="276" w:lineRule="auto"/>
        <w:rPr>
          <w:sz w:val="23"/>
          <w:szCs w:val="23"/>
        </w:rPr>
      </w:pPr>
    </w:p>
    <w:p w14:paraId="75F9DAEA" w14:textId="58C81C0A" w:rsidR="005C7DF5" w:rsidRPr="005A7F2E" w:rsidRDefault="005C7DF5" w:rsidP="005D1AF5">
      <w:pPr>
        <w:spacing w:line="276" w:lineRule="auto"/>
        <w:rPr>
          <w:b/>
          <w:sz w:val="23"/>
          <w:szCs w:val="23"/>
        </w:rPr>
      </w:pPr>
      <w:r w:rsidRPr="005A7F2E">
        <w:rPr>
          <w:b/>
          <w:sz w:val="23"/>
          <w:szCs w:val="23"/>
        </w:rPr>
        <w:t>Curricular Innovation</w:t>
      </w:r>
    </w:p>
    <w:p w14:paraId="0D50332E" w14:textId="635A8325" w:rsidR="005C7DF5" w:rsidRPr="005A7F2E" w:rsidRDefault="005C7DF5" w:rsidP="005D1AF5">
      <w:pPr>
        <w:spacing w:line="276" w:lineRule="auto"/>
        <w:rPr>
          <w:sz w:val="23"/>
          <w:szCs w:val="23"/>
        </w:rPr>
      </w:pPr>
      <w:r w:rsidRPr="005A7F2E">
        <w:rPr>
          <w:sz w:val="23"/>
          <w:szCs w:val="23"/>
        </w:rPr>
        <w:t>As member of Biology Curriculum Committee, helped to lead complete multi-year revision of undergraduate curriculum in response to national Biology reform recommendations. Published a curriculum resource and a biology education journal article on these efforts.</w:t>
      </w:r>
    </w:p>
    <w:p w14:paraId="345C2330" w14:textId="77777777" w:rsidR="0032751B" w:rsidRPr="005A7F2E" w:rsidRDefault="0032751B" w:rsidP="0032751B">
      <w:pPr>
        <w:spacing w:line="276" w:lineRule="auto"/>
        <w:rPr>
          <w:sz w:val="23"/>
          <w:szCs w:val="23"/>
        </w:rPr>
      </w:pPr>
    </w:p>
    <w:p w14:paraId="39365C5F" w14:textId="3C549BDE" w:rsidR="0032751B" w:rsidRPr="005A7F2E" w:rsidRDefault="005404C1" w:rsidP="0032751B">
      <w:pPr>
        <w:spacing w:line="276" w:lineRule="auto"/>
        <w:rPr>
          <w:b/>
          <w:sz w:val="16"/>
          <w:szCs w:val="16"/>
        </w:rPr>
      </w:pPr>
      <w:r w:rsidRPr="005A7F2E">
        <w:rPr>
          <w:b/>
          <w:sz w:val="23"/>
          <w:szCs w:val="23"/>
        </w:rPr>
        <w:t>Areas of Expertise</w:t>
      </w:r>
    </w:p>
    <w:p w14:paraId="6D67F408" w14:textId="3C15645A" w:rsidR="005404C1" w:rsidRPr="005A7F2E" w:rsidRDefault="005404C1" w:rsidP="0032751B">
      <w:pPr>
        <w:spacing w:line="276" w:lineRule="auto"/>
        <w:rPr>
          <w:sz w:val="23"/>
          <w:szCs w:val="23"/>
        </w:rPr>
      </w:pPr>
      <w:r w:rsidRPr="005A7F2E">
        <w:rPr>
          <w:sz w:val="23"/>
          <w:szCs w:val="23"/>
        </w:rPr>
        <w:t>Assessment of Student Learning Outcomes</w:t>
      </w:r>
    </w:p>
    <w:p w14:paraId="2BC3DD60" w14:textId="58179876" w:rsidR="0032751B" w:rsidRPr="005A7F2E" w:rsidRDefault="0032751B" w:rsidP="0032751B">
      <w:pPr>
        <w:spacing w:line="276" w:lineRule="auto"/>
        <w:rPr>
          <w:sz w:val="23"/>
          <w:szCs w:val="23"/>
        </w:rPr>
      </w:pPr>
      <w:r w:rsidRPr="005A7F2E">
        <w:rPr>
          <w:sz w:val="23"/>
          <w:szCs w:val="23"/>
        </w:rPr>
        <w:t>Service-Learning</w:t>
      </w:r>
    </w:p>
    <w:p w14:paraId="57712D1C" w14:textId="77777777" w:rsidR="005404C1" w:rsidRPr="005A7F2E" w:rsidRDefault="005404C1" w:rsidP="005404C1">
      <w:pPr>
        <w:spacing w:line="276" w:lineRule="auto"/>
        <w:rPr>
          <w:sz w:val="23"/>
          <w:szCs w:val="23"/>
        </w:rPr>
      </w:pPr>
      <w:r w:rsidRPr="005A7F2E">
        <w:rPr>
          <w:sz w:val="23"/>
          <w:szCs w:val="23"/>
        </w:rPr>
        <w:t>Active Learning</w:t>
      </w:r>
    </w:p>
    <w:p w14:paraId="3DF4125C" w14:textId="4A751EC6" w:rsidR="005404C1" w:rsidRPr="005A7F2E" w:rsidRDefault="005404C1" w:rsidP="0032751B">
      <w:pPr>
        <w:spacing w:line="276" w:lineRule="auto"/>
        <w:rPr>
          <w:sz w:val="23"/>
          <w:szCs w:val="23"/>
        </w:rPr>
      </w:pPr>
      <w:r w:rsidRPr="005A7F2E">
        <w:rPr>
          <w:sz w:val="23"/>
          <w:szCs w:val="23"/>
        </w:rPr>
        <w:t>Diversity &amp; Inclusion</w:t>
      </w:r>
    </w:p>
    <w:p w14:paraId="14EC65D9" w14:textId="0A2A77B0" w:rsidR="005404C1" w:rsidRPr="005A7F2E" w:rsidRDefault="005404C1" w:rsidP="0032751B">
      <w:pPr>
        <w:spacing w:line="276" w:lineRule="auto"/>
        <w:rPr>
          <w:sz w:val="23"/>
          <w:szCs w:val="23"/>
        </w:rPr>
      </w:pPr>
      <w:r w:rsidRPr="005A7F2E">
        <w:rPr>
          <w:sz w:val="23"/>
          <w:szCs w:val="23"/>
        </w:rPr>
        <w:t>Science Communication</w:t>
      </w:r>
    </w:p>
    <w:p w14:paraId="14108052" w14:textId="1C40DC6F" w:rsidR="0032751B" w:rsidRPr="005A7F2E" w:rsidRDefault="0032751B" w:rsidP="0032751B">
      <w:pPr>
        <w:spacing w:line="276" w:lineRule="auto"/>
        <w:rPr>
          <w:sz w:val="23"/>
          <w:szCs w:val="23"/>
        </w:rPr>
      </w:pPr>
      <w:r w:rsidRPr="005A7F2E">
        <w:rPr>
          <w:sz w:val="23"/>
          <w:szCs w:val="23"/>
        </w:rPr>
        <w:t>Faculty Development</w:t>
      </w:r>
    </w:p>
    <w:p w14:paraId="5F556B1B" w14:textId="77777777" w:rsidR="0032751B" w:rsidRPr="005A7F2E" w:rsidRDefault="0032751B" w:rsidP="0032751B">
      <w:pPr>
        <w:pStyle w:val="Header"/>
        <w:tabs>
          <w:tab w:val="clear" w:pos="4320"/>
          <w:tab w:val="clear" w:pos="8640"/>
        </w:tabs>
        <w:spacing w:line="360" w:lineRule="auto"/>
        <w:rPr>
          <w:rFonts w:eastAsia="Times"/>
          <w:sz w:val="23"/>
          <w:szCs w:val="23"/>
        </w:rPr>
      </w:pPr>
    </w:p>
    <w:p w14:paraId="55DAFA24" w14:textId="1524A22A" w:rsidR="00563DB1" w:rsidRPr="005A7F2E" w:rsidRDefault="00592A45" w:rsidP="00BC6237">
      <w:pPr>
        <w:spacing w:line="276" w:lineRule="auto"/>
        <w:rPr>
          <w:sz w:val="23"/>
          <w:szCs w:val="23"/>
        </w:rPr>
      </w:pPr>
      <w:r w:rsidRPr="005A7F2E">
        <w:rPr>
          <w:sz w:val="23"/>
          <w:szCs w:val="23"/>
        </w:rPr>
        <w:t xml:space="preserve">STUDENT </w:t>
      </w:r>
      <w:r w:rsidR="005C7DF5" w:rsidRPr="005A7F2E">
        <w:rPr>
          <w:sz w:val="23"/>
          <w:szCs w:val="23"/>
        </w:rPr>
        <w:t>ADVISING</w:t>
      </w:r>
    </w:p>
    <w:p w14:paraId="44223E9D" w14:textId="77777777" w:rsidR="00563DB1" w:rsidRPr="005A7F2E" w:rsidRDefault="00563DB1" w:rsidP="005D1AF5">
      <w:pPr>
        <w:rPr>
          <w:sz w:val="16"/>
          <w:szCs w:val="16"/>
        </w:rPr>
      </w:pPr>
    </w:p>
    <w:p w14:paraId="6BDFA8F2" w14:textId="068A9A0E" w:rsidR="005C7DF5" w:rsidRPr="005A7F2E" w:rsidRDefault="00C76865" w:rsidP="00CB0630">
      <w:pPr>
        <w:spacing w:line="360" w:lineRule="auto"/>
        <w:rPr>
          <w:sz w:val="23"/>
          <w:szCs w:val="23"/>
        </w:rPr>
      </w:pPr>
      <w:r w:rsidRPr="005A7F2E">
        <w:rPr>
          <w:sz w:val="23"/>
          <w:szCs w:val="23"/>
        </w:rPr>
        <w:t>A</w:t>
      </w:r>
      <w:r w:rsidR="0032751B" w:rsidRPr="005A7F2E">
        <w:rPr>
          <w:sz w:val="23"/>
          <w:szCs w:val="23"/>
        </w:rPr>
        <w:t>cademic a</w:t>
      </w:r>
      <w:r w:rsidRPr="005A7F2E">
        <w:rPr>
          <w:sz w:val="23"/>
          <w:szCs w:val="23"/>
        </w:rPr>
        <w:t>dvis</w:t>
      </w:r>
      <w:r w:rsidR="00592A45" w:rsidRPr="005A7F2E">
        <w:rPr>
          <w:sz w:val="23"/>
          <w:szCs w:val="23"/>
        </w:rPr>
        <w:t>ing</w:t>
      </w:r>
      <w:r w:rsidRPr="005A7F2E">
        <w:rPr>
          <w:sz w:val="23"/>
          <w:szCs w:val="23"/>
        </w:rPr>
        <w:t xml:space="preserve"> </w:t>
      </w:r>
      <w:r w:rsidR="0032751B" w:rsidRPr="005A7F2E">
        <w:rPr>
          <w:sz w:val="23"/>
          <w:szCs w:val="23"/>
        </w:rPr>
        <w:t xml:space="preserve">for </w:t>
      </w:r>
      <w:r w:rsidRPr="005A7F2E">
        <w:rPr>
          <w:sz w:val="23"/>
          <w:szCs w:val="23"/>
        </w:rPr>
        <w:t>students in</w:t>
      </w:r>
      <w:r w:rsidR="005C7DF5" w:rsidRPr="005A7F2E">
        <w:rPr>
          <w:sz w:val="23"/>
          <w:szCs w:val="23"/>
        </w:rPr>
        <w:t xml:space="preserve"> Biological Sciences majors </w:t>
      </w:r>
      <w:r w:rsidR="00592A45" w:rsidRPr="005A7F2E">
        <w:rPr>
          <w:sz w:val="23"/>
          <w:szCs w:val="23"/>
        </w:rPr>
        <w:t>for 15 years</w:t>
      </w:r>
    </w:p>
    <w:p w14:paraId="4CBB1FC1" w14:textId="7D52775D" w:rsidR="00563DB1" w:rsidRPr="005A7F2E" w:rsidRDefault="0032751B" w:rsidP="00CB0630">
      <w:pPr>
        <w:spacing w:line="360" w:lineRule="auto"/>
        <w:rPr>
          <w:sz w:val="23"/>
          <w:szCs w:val="23"/>
        </w:rPr>
      </w:pPr>
      <w:r w:rsidRPr="005A7F2E">
        <w:rPr>
          <w:sz w:val="23"/>
          <w:szCs w:val="23"/>
        </w:rPr>
        <w:t>A</w:t>
      </w:r>
      <w:r w:rsidR="00C76865" w:rsidRPr="005A7F2E">
        <w:rPr>
          <w:sz w:val="23"/>
          <w:szCs w:val="23"/>
        </w:rPr>
        <w:t>dvised or co-advised</w:t>
      </w:r>
      <w:r w:rsidR="00563DB1" w:rsidRPr="005A7F2E">
        <w:rPr>
          <w:sz w:val="23"/>
          <w:szCs w:val="23"/>
        </w:rPr>
        <w:t xml:space="preserve"> 10 </w:t>
      </w:r>
      <w:r w:rsidR="00592A45" w:rsidRPr="005A7F2E">
        <w:rPr>
          <w:sz w:val="23"/>
          <w:szCs w:val="23"/>
        </w:rPr>
        <w:t xml:space="preserve">different </w:t>
      </w:r>
      <w:r w:rsidR="00563DB1" w:rsidRPr="005A7F2E">
        <w:rPr>
          <w:sz w:val="23"/>
          <w:szCs w:val="23"/>
        </w:rPr>
        <w:t>student organization</w:t>
      </w:r>
      <w:r w:rsidR="00592A45" w:rsidRPr="005A7F2E">
        <w:rPr>
          <w:sz w:val="23"/>
          <w:szCs w:val="23"/>
        </w:rPr>
        <w:t>s</w:t>
      </w:r>
    </w:p>
    <w:p w14:paraId="2EFE4C89" w14:textId="49EC9BDF" w:rsidR="005C7DF5" w:rsidRPr="005A7F2E" w:rsidRDefault="00592A45" w:rsidP="00C76865">
      <w:pPr>
        <w:spacing w:line="276" w:lineRule="auto"/>
        <w:rPr>
          <w:sz w:val="23"/>
          <w:szCs w:val="23"/>
        </w:rPr>
      </w:pPr>
      <w:r w:rsidRPr="005A7F2E">
        <w:rPr>
          <w:sz w:val="23"/>
          <w:szCs w:val="23"/>
        </w:rPr>
        <w:t>Served as u</w:t>
      </w:r>
      <w:r w:rsidR="00CB0630" w:rsidRPr="005A7F2E">
        <w:rPr>
          <w:sz w:val="23"/>
          <w:szCs w:val="23"/>
        </w:rPr>
        <w:t>niversity representative on two</w:t>
      </w:r>
      <w:r w:rsidR="00563DB1" w:rsidRPr="005A7F2E">
        <w:rPr>
          <w:sz w:val="23"/>
          <w:szCs w:val="23"/>
        </w:rPr>
        <w:t xml:space="preserve"> Alternative Spring Break trips</w:t>
      </w:r>
    </w:p>
    <w:p w14:paraId="00F61A43" w14:textId="77777777" w:rsidR="00C76865" w:rsidRPr="005A7F2E" w:rsidRDefault="00C76865" w:rsidP="00C76865">
      <w:pPr>
        <w:spacing w:line="276" w:lineRule="auto"/>
        <w:rPr>
          <w:sz w:val="16"/>
          <w:szCs w:val="16"/>
        </w:rPr>
      </w:pPr>
    </w:p>
    <w:p w14:paraId="56F9BDA3" w14:textId="3D3676DE" w:rsidR="005C7DF5" w:rsidRPr="005A7F2E" w:rsidRDefault="005C7DF5" w:rsidP="00CB0630">
      <w:pPr>
        <w:spacing w:line="360" w:lineRule="auto"/>
        <w:rPr>
          <w:b/>
          <w:sz w:val="23"/>
          <w:szCs w:val="23"/>
        </w:rPr>
      </w:pPr>
      <w:r w:rsidRPr="005A7F2E">
        <w:rPr>
          <w:b/>
          <w:sz w:val="23"/>
          <w:szCs w:val="23"/>
        </w:rPr>
        <w:t>Director, University PreHealth Advising Program</w:t>
      </w:r>
    </w:p>
    <w:p w14:paraId="44B28F32" w14:textId="6867CF40" w:rsidR="003C0E6A" w:rsidRPr="005A7F2E" w:rsidRDefault="005C7DF5" w:rsidP="003C0E6A">
      <w:pPr>
        <w:spacing w:line="360" w:lineRule="auto"/>
        <w:rPr>
          <w:sz w:val="23"/>
          <w:szCs w:val="23"/>
        </w:rPr>
      </w:pPr>
      <w:r w:rsidRPr="005A7F2E">
        <w:rPr>
          <w:sz w:val="23"/>
          <w:szCs w:val="23"/>
        </w:rPr>
        <w:t>Over 10 years, developed a distinctive and national</w:t>
      </w:r>
      <w:r w:rsidR="00B2404F" w:rsidRPr="005A7F2E">
        <w:rPr>
          <w:sz w:val="23"/>
          <w:szCs w:val="23"/>
        </w:rPr>
        <w:t>ly prominent premedical program</w:t>
      </w:r>
      <w:r w:rsidRPr="005A7F2E">
        <w:rPr>
          <w:sz w:val="23"/>
          <w:szCs w:val="23"/>
        </w:rPr>
        <w:t xml:space="preserve"> </w:t>
      </w:r>
      <w:r w:rsidR="003C0E6A" w:rsidRPr="005A7F2E">
        <w:rPr>
          <w:sz w:val="23"/>
          <w:szCs w:val="23"/>
        </w:rPr>
        <w:t xml:space="preserve"> </w:t>
      </w:r>
    </w:p>
    <w:p w14:paraId="73F6DBD5" w14:textId="77777777" w:rsidR="003C0E6A" w:rsidRPr="005A7F2E" w:rsidRDefault="003C0E6A" w:rsidP="003C0E6A">
      <w:pPr>
        <w:pStyle w:val="ListParagraph"/>
        <w:numPr>
          <w:ilvl w:val="0"/>
          <w:numId w:val="12"/>
        </w:numPr>
        <w:spacing w:line="360" w:lineRule="auto"/>
        <w:rPr>
          <w:sz w:val="23"/>
          <w:szCs w:val="23"/>
        </w:rPr>
      </w:pPr>
      <w:r w:rsidRPr="005A7F2E">
        <w:rPr>
          <w:sz w:val="23"/>
          <w:szCs w:val="23"/>
        </w:rPr>
        <w:t>Increased level and flexibility of student support</w:t>
      </w:r>
    </w:p>
    <w:p w14:paraId="7F316A79" w14:textId="77777777" w:rsidR="00B2404F" w:rsidRPr="005A7F2E" w:rsidRDefault="00B2404F" w:rsidP="003C0E6A">
      <w:pPr>
        <w:pStyle w:val="ListParagraph"/>
        <w:numPr>
          <w:ilvl w:val="0"/>
          <w:numId w:val="12"/>
        </w:numPr>
        <w:spacing w:line="360" w:lineRule="auto"/>
        <w:rPr>
          <w:sz w:val="23"/>
          <w:szCs w:val="23"/>
        </w:rPr>
      </w:pPr>
      <w:r w:rsidRPr="005A7F2E">
        <w:rPr>
          <w:sz w:val="23"/>
          <w:szCs w:val="23"/>
        </w:rPr>
        <w:t>Developed student and</w:t>
      </w:r>
      <w:r w:rsidR="003C0E6A" w:rsidRPr="005A7F2E">
        <w:rPr>
          <w:sz w:val="23"/>
          <w:szCs w:val="23"/>
        </w:rPr>
        <w:t xml:space="preserve"> applicant </w:t>
      </w:r>
      <w:r w:rsidRPr="005A7F2E">
        <w:rPr>
          <w:sz w:val="23"/>
          <w:szCs w:val="23"/>
        </w:rPr>
        <w:t xml:space="preserve">workshops </w:t>
      </w:r>
    </w:p>
    <w:p w14:paraId="005E6327" w14:textId="54C89FF3" w:rsidR="003C0E6A" w:rsidRPr="005A7F2E" w:rsidRDefault="00B2404F" w:rsidP="003C0E6A">
      <w:pPr>
        <w:pStyle w:val="ListParagraph"/>
        <w:numPr>
          <w:ilvl w:val="0"/>
          <w:numId w:val="12"/>
        </w:numPr>
        <w:spacing w:line="360" w:lineRule="auto"/>
        <w:rPr>
          <w:sz w:val="23"/>
          <w:szCs w:val="23"/>
        </w:rPr>
      </w:pPr>
      <w:r w:rsidRPr="005A7F2E">
        <w:rPr>
          <w:sz w:val="23"/>
          <w:szCs w:val="23"/>
        </w:rPr>
        <w:t>Implemented applicant self-assessment process</w:t>
      </w:r>
    </w:p>
    <w:p w14:paraId="43B7C292" w14:textId="2BD05901" w:rsidR="009E3983" w:rsidRPr="005A7F2E" w:rsidRDefault="009E3983" w:rsidP="009E3983">
      <w:pPr>
        <w:pStyle w:val="ListParagraph"/>
        <w:numPr>
          <w:ilvl w:val="0"/>
          <w:numId w:val="12"/>
        </w:numPr>
        <w:spacing w:line="360" w:lineRule="auto"/>
        <w:rPr>
          <w:sz w:val="23"/>
          <w:szCs w:val="23"/>
        </w:rPr>
      </w:pPr>
      <w:r w:rsidRPr="005A7F2E">
        <w:rPr>
          <w:sz w:val="23"/>
          <w:szCs w:val="23"/>
        </w:rPr>
        <w:t>Created an alumni mentoring program</w:t>
      </w:r>
    </w:p>
    <w:p w14:paraId="454A771E" w14:textId="38DA6BB1" w:rsidR="00B2404F" w:rsidRPr="005A7F2E" w:rsidRDefault="00B2404F" w:rsidP="003C0E6A">
      <w:pPr>
        <w:pStyle w:val="ListParagraph"/>
        <w:numPr>
          <w:ilvl w:val="0"/>
          <w:numId w:val="12"/>
        </w:numPr>
        <w:spacing w:line="360" w:lineRule="auto"/>
        <w:rPr>
          <w:sz w:val="23"/>
          <w:szCs w:val="23"/>
        </w:rPr>
      </w:pPr>
      <w:r w:rsidRPr="005A7F2E">
        <w:rPr>
          <w:sz w:val="23"/>
          <w:szCs w:val="23"/>
        </w:rPr>
        <w:t>Established successful MD/PhD pipeline</w:t>
      </w:r>
    </w:p>
    <w:p w14:paraId="6D7AF96A" w14:textId="7A8BCF68" w:rsidR="005C7DF5" w:rsidRPr="005A7F2E" w:rsidRDefault="003C0E6A" w:rsidP="009E3983">
      <w:pPr>
        <w:pStyle w:val="ListParagraph"/>
        <w:numPr>
          <w:ilvl w:val="0"/>
          <w:numId w:val="12"/>
        </w:numPr>
        <w:spacing w:line="276" w:lineRule="auto"/>
        <w:rPr>
          <w:sz w:val="23"/>
          <w:szCs w:val="23"/>
        </w:rPr>
      </w:pPr>
      <w:r w:rsidRPr="005A7F2E">
        <w:rPr>
          <w:sz w:val="23"/>
          <w:szCs w:val="23"/>
        </w:rPr>
        <w:t>De</w:t>
      </w:r>
      <w:r w:rsidR="00B2404F" w:rsidRPr="005A7F2E">
        <w:rPr>
          <w:sz w:val="23"/>
          <w:szCs w:val="23"/>
        </w:rPr>
        <w:t>signed</w:t>
      </w:r>
      <w:r w:rsidRPr="005A7F2E">
        <w:rPr>
          <w:sz w:val="23"/>
          <w:szCs w:val="23"/>
        </w:rPr>
        <w:t xml:space="preserve"> a </w:t>
      </w:r>
      <w:r w:rsidR="00B2404F" w:rsidRPr="005A7F2E">
        <w:rPr>
          <w:sz w:val="23"/>
          <w:szCs w:val="23"/>
        </w:rPr>
        <w:t>unique</w:t>
      </w:r>
      <w:r w:rsidRPr="005A7F2E">
        <w:rPr>
          <w:sz w:val="23"/>
          <w:szCs w:val="23"/>
        </w:rPr>
        <w:t xml:space="preserve"> </w:t>
      </w:r>
      <w:r w:rsidR="005404C1" w:rsidRPr="005A7F2E">
        <w:rPr>
          <w:sz w:val="23"/>
          <w:szCs w:val="23"/>
        </w:rPr>
        <w:t xml:space="preserve">advisee and applicant </w:t>
      </w:r>
      <w:r w:rsidRPr="005A7F2E">
        <w:rPr>
          <w:sz w:val="23"/>
          <w:szCs w:val="23"/>
        </w:rPr>
        <w:t>database, the Medical Applicant Portal (MAP</w:t>
      </w:r>
      <w:r w:rsidR="00C76865" w:rsidRPr="005A7F2E">
        <w:rPr>
          <w:sz w:val="23"/>
          <w:szCs w:val="23"/>
        </w:rPr>
        <w:t>)</w:t>
      </w:r>
      <w:r w:rsidR="005404C1" w:rsidRPr="005A7F2E">
        <w:rPr>
          <w:sz w:val="23"/>
          <w:szCs w:val="23"/>
        </w:rPr>
        <w:t>, which serves as a c</w:t>
      </w:r>
      <w:r w:rsidRPr="005A7F2E">
        <w:rPr>
          <w:sz w:val="23"/>
          <w:szCs w:val="23"/>
        </w:rPr>
        <w:t>omm</w:t>
      </w:r>
      <w:r w:rsidR="005404C1" w:rsidRPr="005A7F2E">
        <w:rPr>
          <w:sz w:val="23"/>
          <w:szCs w:val="23"/>
        </w:rPr>
        <w:t>unication tool for advisors, p</w:t>
      </w:r>
      <w:r w:rsidRPr="005A7F2E">
        <w:rPr>
          <w:sz w:val="23"/>
          <w:szCs w:val="23"/>
        </w:rPr>
        <w:t>ortfolio and application organizer for students</w:t>
      </w:r>
      <w:r w:rsidR="009E3983" w:rsidRPr="005A7F2E">
        <w:rPr>
          <w:sz w:val="23"/>
          <w:szCs w:val="23"/>
        </w:rPr>
        <w:t>,</w:t>
      </w:r>
      <w:r w:rsidR="00C76865" w:rsidRPr="005A7F2E">
        <w:rPr>
          <w:sz w:val="23"/>
          <w:szCs w:val="23"/>
        </w:rPr>
        <w:t xml:space="preserve"> </w:t>
      </w:r>
      <w:r w:rsidR="005404C1" w:rsidRPr="005A7F2E">
        <w:rPr>
          <w:sz w:val="23"/>
          <w:szCs w:val="23"/>
        </w:rPr>
        <w:t>and r</w:t>
      </w:r>
      <w:r w:rsidR="00C76865" w:rsidRPr="005A7F2E">
        <w:rPr>
          <w:sz w:val="23"/>
          <w:szCs w:val="23"/>
        </w:rPr>
        <w:t>ecommendation letter r</w:t>
      </w:r>
      <w:r w:rsidRPr="005A7F2E">
        <w:rPr>
          <w:sz w:val="23"/>
          <w:szCs w:val="23"/>
        </w:rPr>
        <w:t>equest, receipt, and trackin</w:t>
      </w:r>
      <w:r w:rsidR="00C76865" w:rsidRPr="005A7F2E">
        <w:rPr>
          <w:sz w:val="23"/>
          <w:szCs w:val="23"/>
        </w:rPr>
        <w:t>g system</w:t>
      </w:r>
    </w:p>
    <w:p w14:paraId="4F259861" w14:textId="77777777" w:rsidR="009E3983" w:rsidRPr="005A7F2E" w:rsidRDefault="009E3983" w:rsidP="009E3983">
      <w:pPr>
        <w:ind w:left="360"/>
        <w:rPr>
          <w:sz w:val="12"/>
          <w:szCs w:val="12"/>
        </w:rPr>
      </w:pPr>
    </w:p>
    <w:p w14:paraId="12E512F7" w14:textId="60A0C1CA" w:rsidR="0032751B" w:rsidRPr="005A7F2E" w:rsidRDefault="005D1AF5" w:rsidP="005404C1">
      <w:pPr>
        <w:pStyle w:val="ListParagraph"/>
        <w:numPr>
          <w:ilvl w:val="0"/>
          <w:numId w:val="12"/>
        </w:numPr>
        <w:spacing w:line="360" w:lineRule="auto"/>
        <w:rPr>
          <w:sz w:val="23"/>
          <w:szCs w:val="23"/>
        </w:rPr>
      </w:pPr>
      <w:r w:rsidRPr="005A7F2E">
        <w:rPr>
          <w:sz w:val="23"/>
          <w:szCs w:val="23"/>
        </w:rPr>
        <w:t>Improved applicant success rates</w:t>
      </w:r>
      <w:r w:rsidR="0032751B" w:rsidRPr="005A7F2E">
        <w:rPr>
          <w:sz w:val="23"/>
          <w:szCs w:val="23"/>
        </w:rPr>
        <w:t xml:space="preserve"> while </w:t>
      </w:r>
      <w:r w:rsidR="009E3983" w:rsidRPr="005A7F2E">
        <w:rPr>
          <w:sz w:val="23"/>
          <w:szCs w:val="23"/>
        </w:rPr>
        <w:t xml:space="preserve">encouraging and </w:t>
      </w:r>
      <w:r w:rsidR="0032751B" w:rsidRPr="005A7F2E">
        <w:rPr>
          <w:sz w:val="23"/>
          <w:szCs w:val="23"/>
        </w:rPr>
        <w:t>supporting all applicants</w:t>
      </w:r>
    </w:p>
    <w:p w14:paraId="72F34ADC" w14:textId="77777777" w:rsidR="009E3983" w:rsidRPr="005A7F2E" w:rsidRDefault="009E3983" w:rsidP="00592A45">
      <w:pPr>
        <w:spacing w:line="276" w:lineRule="auto"/>
        <w:rPr>
          <w:sz w:val="23"/>
          <w:szCs w:val="23"/>
        </w:rPr>
      </w:pPr>
    </w:p>
    <w:p w14:paraId="6EE10393" w14:textId="77777777" w:rsidR="00592A45" w:rsidRPr="005A7F2E" w:rsidRDefault="00563DB1" w:rsidP="009E3983">
      <w:pPr>
        <w:spacing w:line="276" w:lineRule="auto"/>
        <w:rPr>
          <w:sz w:val="23"/>
          <w:szCs w:val="23"/>
        </w:rPr>
      </w:pPr>
      <w:r w:rsidRPr="005A7F2E">
        <w:rPr>
          <w:sz w:val="23"/>
          <w:szCs w:val="23"/>
        </w:rPr>
        <w:t>PROFESSIONAL SERVICE</w:t>
      </w:r>
    </w:p>
    <w:p w14:paraId="0D0ED3C4" w14:textId="495304D4" w:rsidR="00CB0630" w:rsidRPr="005A7F2E" w:rsidRDefault="00563DB1" w:rsidP="009E3983">
      <w:pPr>
        <w:spacing w:line="276" w:lineRule="auto"/>
        <w:rPr>
          <w:sz w:val="16"/>
          <w:szCs w:val="16"/>
        </w:rPr>
      </w:pPr>
      <w:r w:rsidRPr="005A7F2E">
        <w:rPr>
          <w:sz w:val="23"/>
          <w:szCs w:val="23"/>
        </w:rPr>
        <w:t xml:space="preserve"> </w:t>
      </w:r>
      <w:bookmarkStart w:id="0" w:name="_GoBack"/>
      <w:bookmarkEnd w:id="0"/>
    </w:p>
    <w:p w14:paraId="54994BD7" w14:textId="77777777" w:rsidR="00A32E15" w:rsidRPr="005A7F2E" w:rsidRDefault="00A32E15" w:rsidP="00F905E7">
      <w:pPr>
        <w:spacing w:line="360" w:lineRule="auto"/>
        <w:rPr>
          <w:sz w:val="23"/>
          <w:szCs w:val="23"/>
        </w:rPr>
      </w:pPr>
      <w:r w:rsidRPr="005A7F2E">
        <w:rPr>
          <w:sz w:val="23"/>
          <w:szCs w:val="23"/>
        </w:rPr>
        <w:t>Editorial Board, Journal of Microbiology &amp; Biology Education (2012 - current)</w:t>
      </w:r>
    </w:p>
    <w:p w14:paraId="30CB6414" w14:textId="77777777" w:rsidR="00563DB1" w:rsidRPr="005A7F2E" w:rsidRDefault="00563DB1" w:rsidP="00F905E7">
      <w:pPr>
        <w:spacing w:line="360" w:lineRule="auto"/>
        <w:rPr>
          <w:sz w:val="23"/>
          <w:szCs w:val="23"/>
        </w:rPr>
      </w:pPr>
      <w:r w:rsidRPr="005A7F2E">
        <w:rPr>
          <w:sz w:val="23"/>
          <w:szCs w:val="23"/>
        </w:rPr>
        <w:t>ASM Biology Scholars Assessment Residency Steering Committee (2015 – 2016)</w:t>
      </w:r>
    </w:p>
    <w:p w14:paraId="77AE9377" w14:textId="77777777" w:rsidR="00A8571E" w:rsidRPr="005A7F2E" w:rsidRDefault="00A8571E" w:rsidP="00F905E7">
      <w:pPr>
        <w:spacing w:line="360" w:lineRule="auto"/>
        <w:rPr>
          <w:sz w:val="23"/>
          <w:szCs w:val="23"/>
        </w:rPr>
      </w:pPr>
      <w:r w:rsidRPr="005A7F2E">
        <w:rPr>
          <w:sz w:val="23"/>
          <w:szCs w:val="23"/>
        </w:rPr>
        <w:t>American Society for Microbiology Science Educators Network (2007 – current)</w:t>
      </w:r>
    </w:p>
    <w:p w14:paraId="2139CD40" w14:textId="77777777" w:rsidR="00F60530" w:rsidRPr="005A7F2E" w:rsidRDefault="00F60530" w:rsidP="00F905E7">
      <w:pPr>
        <w:spacing w:line="360" w:lineRule="auto"/>
        <w:rPr>
          <w:sz w:val="23"/>
          <w:szCs w:val="23"/>
        </w:rPr>
      </w:pPr>
      <w:r w:rsidRPr="005A7F2E">
        <w:rPr>
          <w:sz w:val="23"/>
          <w:szCs w:val="23"/>
        </w:rPr>
        <w:t>Local Organizing Chair ASM Conference for Undergraduate Educators (2013 - 2014)</w:t>
      </w:r>
    </w:p>
    <w:p w14:paraId="68BE0C18" w14:textId="77777777" w:rsidR="00A32E15" w:rsidRPr="005A7F2E" w:rsidRDefault="00A32E15" w:rsidP="00F905E7">
      <w:pPr>
        <w:spacing w:line="360" w:lineRule="auto"/>
        <w:rPr>
          <w:sz w:val="23"/>
          <w:szCs w:val="23"/>
        </w:rPr>
      </w:pPr>
      <w:r w:rsidRPr="005A7F2E">
        <w:rPr>
          <w:sz w:val="23"/>
          <w:szCs w:val="23"/>
        </w:rPr>
        <w:t>Local Councilor, Northeast Branch of the American Society for Microbiology (2008 - 2013)</w:t>
      </w:r>
    </w:p>
    <w:p w14:paraId="31C1ACAB" w14:textId="63BBB75B" w:rsidR="00584B63" w:rsidRPr="005A7F2E" w:rsidRDefault="00B813EA" w:rsidP="00F905E7">
      <w:pPr>
        <w:spacing w:line="360" w:lineRule="auto"/>
        <w:rPr>
          <w:sz w:val="23"/>
          <w:szCs w:val="23"/>
        </w:rPr>
      </w:pPr>
      <w:r w:rsidRPr="005A7F2E">
        <w:rPr>
          <w:sz w:val="23"/>
          <w:szCs w:val="23"/>
        </w:rPr>
        <w:t>American Society for Microbiology</w:t>
      </w:r>
      <w:r w:rsidR="00E366F0" w:rsidRPr="005A7F2E">
        <w:rPr>
          <w:sz w:val="23"/>
          <w:szCs w:val="23"/>
        </w:rPr>
        <w:t xml:space="preserve"> Student Chapter Liaison</w:t>
      </w:r>
      <w:r w:rsidR="00643F45" w:rsidRPr="005A7F2E">
        <w:rPr>
          <w:sz w:val="23"/>
          <w:szCs w:val="23"/>
        </w:rPr>
        <w:t xml:space="preserve"> (2010</w:t>
      </w:r>
      <w:r w:rsidRPr="005A7F2E">
        <w:rPr>
          <w:sz w:val="23"/>
          <w:szCs w:val="23"/>
        </w:rPr>
        <w:t xml:space="preserve"> </w:t>
      </w:r>
      <w:r w:rsidR="00D84977" w:rsidRPr="005A7F2E">
        <w:rPr>
          <w:sz w:val="23"/>
          <w:szCs w:val="23"/>
        </w:rPr>
        <w:t>–</w:t>
      </w:r>
      <w:r w:rsidRPr="005A7F2E">
        <w:rPr>
          <w:sz w:val="23"/>
          <w:szCs w:val="23"/>
        </w:rPr>
        <w:t xml:space="preserve"> </w:t>
      </w:r>
      <w:r w:rsidR="00A32E15" w:rsidRPr="005A7F2E">
        <w:rPr>
          <w:sz w:val="23"/>
          <w:szCs w:val="23"/>
        </w:rPr>
        <w:t>2013</w:t>
      </w:r>
      <w:r w:rsidR="00D84977" w:rsidRPr="005A7F2E">
        <w:rPr>
          <w:sz w:val="23"/>
          <w:szCs w:val="23"/>
        </w:rPr>
        <w:t>)</w:t>
      </w:r>
    </w:p>
    <w:p w14:paraId="556172FD" w14:textId="6F693383" w:rsidR="00B83666" w:rsidRPr="005A7F2E" w:rsidRDefault="00A4655C" w:rsidP="00F905E7">
      <w:pPr>
        <w:spacing w:line="360" w:lineRule="auto"/>
        <w:rPr>
          <w:sz w:val="23"/>
          <w:szCs w:val="23"/>
        </w:rPr>
      </w:pPr>
      <w:r w:rsidRPr="005A7F2E">
        <w:rPr>
          <w:sz w:val="23"/>
          <w:szCs w:val="23"/>
        </w:rPr>
        <w:t>American Society for Microbiology Northeast Branch Programming Chair (2009)</w:t>
      </w:r>
    </w:p>
    <w:p w14:paraId="3B0A4139" w14:textId="3F3166E9" w:rsidR="00EC3D27" w:rsidRPr="005A7F2E" w:rsidRDefault="00DA5414" w:rsidP="00F905E7">
      <w:pPr>
        <w:spacing w:line="360" w:lineRule="auto"/>
        <w:rPr>
          <w:sz w:val="23"/>
          <w:szCs w:val="23"/>
        </w:rPr>
      </w:pPr>
      <w:r w:rsidRPr="005A7F2E">
        <w:rPr>
          <w:sz w:val="23"/>
          <w:szCs w:val="23"/>
        </w:rPr>
        <w:t xml:space="preserve">Reviewer for </w:t>
      </w:r>
      <w:r w:rsidRPr="005A7F2E">
        <w:rPr>
          <w:i/>
          <w:sz w:val="23"/>
          <w:szCs w:val="23"/>
        </w:rPr>
        <w:t>Biochemistry</w:t>
      </w:r>
      <w:r w:rsidRPr="005A7F2E">
        <w:rPr>
          <w:sz w:val="23"/>
          <w:szCs w:val="23"/>
        </w:rPr>
        <w:t>, Berg et al., 6</w:t>
      </w:r>
      <w:r w:rsidRPr="005A7F2E">
        <w:rPr>
          <w:sz w:val="23"/>
          <w:szCs w:val="23"/>
          <w:vertAlign w:val="superscript"/>
        </w:rPr>
        <w:t>th</w:t>
      </w:r>
      <w:r w:rsidRPr="005A7F2E">
        <w:rPr>
          <w:sz w:val="23"/>
          <w:szCs w:val="23"/>
        </w:rPr>
        <w:t xml:space="preserve"> edition (2005)</w:t>
      </w:r>
    </w:p>
    <w:p w14:paraId="6545D747" w14:textId="77777777" w:rsidR="00A90090" w:rsidRPr="005A7F2E" w:rsidRDefault="00A90090" w:rsidP="00DC2946">
      <w:pPr>
        <w:spacing w:line="360" w:lineRule="auto"/>
        <w:rPr>
          <w:sz w:val="23"/>
          <w:szCs w:val="23"/>
        </w:rPr>
      </w:pPr>
    </w:p>
    <w:p w14:paraId="59748B90" w14:textId="69A54037" w:rsidR="00672798" w:rsidRPr="005A7F2E" w:rsidRDefault="00563DB1" w:rsidP="00592A45">
      <w:pPr>
        <w:spacing w:line="276" w:lineRule="auto"/>
        <w:rPr>
          <w:sz w:val="23"/>
          <w:szCs w:val="23"/>
        </w:rPr>
      </w:pPr>
      <w:r w:rsidRPr="005A7F2E">
        <w:rPr>
          <w:sz w:val="23"/>
          <w:szCs w:val="23"/>
        </w:rPr>
        <w:t xml:space="preserve">COMMUNITY </w:t>
      </w:r>
      <w:r w:rsidR="005D1AF5" w:rsidRPr="005A7F2E">
        <w:rPr>
          <w:sz w:val="23"/>
          <w:szCs w:val="23"/>
        </w:rPr>
        <w:t>OUTREACH</w:t>
      </w:r>
      <w:r w:rsidRPr="005A7F2E">
        <w:rPr>
          <w:sz w:val="23"/>
          <w:szCs w:val="23"/>
        </w:rPr>
        <w:t xml:space="preserve"> </w:t>
      </w:r>
    </w:p>
    <w:p w14:paraId="469E914B" w14:textId="77777777" w:rsidR="00592A45" w:rsidRPr="005A7F2E" w:rsidRDefault="00592A45" w:rsidP="00592A45">
      <w:pPr>
        <w:spacing w:line="276" w:lineRule="auto"/>
        <w:rPr>
          <w:sz w:val="16"/>
          <w:szCs w:val="16"/>
        </w:rPr>
      </w:pPr>
    </w:p>
    <w:p w14:paraId="22B08703" w14:textId="6938499E" w:rsidR="001E505F" w:rsidRPr="005A7F2E" w:rsidRDefault="001E505F" w:rsidP="00592A45">
      <w:pPr>
        <w:spacing w:line="276" w:lineRule="auto"/>
        <w:rPr>
          <w:b/>
          <w:sz w:val="23"/>
          <w:szCs w:val="23"/>
        </w:rPr>
      </w:pPr>
      <w:r w:rsidRPr="005A7F2E">
        <w:rPr>
          <w:b/>
          <w:sz w:val="23"/>
          <w:szCs w:val="23"/>
        </w:rPr>
        <w:t>Current</w:t>
      </w:r>
    </w:p>
    <w:p w14:paraId="62C76BFD" w14:textId="4814DFFD" w:rsidR="00F458C6" w:rsidRPr="005A7F2E" w:rsidRDefault="00167816" w:rsidP="00592A45">
      <w:pPr>
        <w:spacing w:line="276" w:lineRule="auto"/>
        <w:rPr>
          <w:sz w:val="23"/>
          <w:szCs w:val="23"/>
        </w:rPr>
      </w:pPr>
      <w:r w:rsidRPr="005A7F2E">
        <w:rPr>
          <w:sz w:val="23"/>
          <w:szCs w:val="23"/>
        </w:rPr>
        <w:t>As f</w:t>
      </w:r>
      <w:r w:rsidR="00F458C6" w:rsidRPr="005A7F2E">
        <w:rPr>
          <w:sz w:val="23"/>
          <w:szCs w:val="23"/>
        </w:rPr>
        <w:t xml:space="preserve">ounding member and co-chair of </w:t>
      </w:r>
      <w:r w:rsidRPr="005A7F2E">
        <w:rPr>
          <w:sz w:val="23"/>
          <w:szCs w:val="23"/>
        </w:rPr>
        <w:t xml:space="preserve">the </w:t>
      </w:r>
      <w:r w:rsidR="00F458C6" w:rsidRPr="005A7F2E">
        <w:rPr>
          <w:sz w:val="23"/>
          <w:szCs w:val="23"/>
        </w:rPr>
        <w:t>university Service-Le</w:t>
      </w:r>
      <w:r w:rsidRPr="005A7F2E">
        <w:rPr>
          <w:sz w:val="23"/>
          <w:szCs w:val="23"/>
        </w:rPr>
        <w:t>arning Advisory Board</w:t>
      </w:r>
      <w:r w:rsidR="00592A45" w:rsidRPr="005A7F2E">
        <w:rPr>
          <w:sz w:val="23"/>
          <w:szCs w:val="23"/>
        </w:rPr>
        <w:t xml:space="preserve">, leading efforts </w:t>
      </w:r>
      <w:r w:rsidRPr="005A7F2E">
        <w:rPr>
          <w:sz w:val="23"/>
          <w:szCs w:val="23"/>
        </w:rPr>
        <w:t xml:space="preserve">since 2005 </w:t>
      </w:r>
      <w:r w:rsidR="00592A45" w:rsidRPr="005A7F2E">
        <w:rPr>
          <w:sz w:val="23"/>
          <w:szCs w:val="23"/>
        </w:rPr>
        <w:t>to institutiona</w:t>
      </w:r>
      <w:r w:rsidRPr="005A7F2E">
        <w:rPr>
          <w:sz w:val="23"/>
          <w:szCs w:val="23"/>
        </w:rPr>
        <w:t>lize, expand, and improve this high-i</w:t>
      </w:r>
      <w:r w:rsidR="00592A45" w:rsidRPr="005A7F2E">
        <w:rPr>
          <w:sz w:val="23"/>
          <w:szCs w:val="23"/>
        </w:rPr>
        <w:t>mpact form of experiential learning</w:t>
      </w:r>
      <w:r w:rsidR="005D1AF5" w:rsidRPr="005A7F2E">
        <w:rPr>
          <w:sz w:val="23"/>
          <w:szCs w:val="23"/>
        </w:rPr>
        <w:t xml:space="preserve">, which integrates service to meet community needs with </w:t>
      </w:r>
      <w:r w:rsidR="00DC2946">
        <w:rPr>
          <w:sz w:val="23"/>
          <w:szCs w:val="23"/>
        </w:rPr>
        <w:t xml:space="preserve">course-based </w:t>
      </w:r>
      <w:r w:rsidR="0032751B" w:rsidRPr="005A7F2E">
        <w:rPr>
          <w:sz w:val="23"/>
          <w:szCs w:val="23"/>
        </w:rPr>
        <w:t>student learning</w:t>
      </w:r>
      <w:r w:rsidR="005D1AF5" w:rsidRPr="005A7F2E">
        <w:rPr>
          <w:sz w:val="23"/>
          <w:szCs w:val="23"/>
        </w:rPr>
        <w:t xml:space="preserve"> objectives</w:t>
      </w:r>
    </w:p>
    <w:p w14:paraId="3B59940D" w14:textId="77777777" w:rsidR="00592A45" w:rsidRPr="005A7F2E" w:rsidRDefault="00592A45" w:rsidP="00167816">
      <w:pPr>
        <w:rPr>
          <w:sz w:val="16"/>
          <w:szCs w:val="16"/>
        </w:rPr>
      </w:pPr>
    </w:p>
    <w:p w14:paraId="1C35E98E" w14:textId="63E1BF54" w:rsidR="00A961FE" w:rsidRPr="005A7F2E" w:rsidRDefault="001E505F" w:rsidP="00592A45">
      <w:pPr>
        <w:spacing w:line="276" w:lineRule="auto"/>
        <w:rPr>
          <w:sz w:val="23"/>
          <w:szCs w:val="23"/>
        </w:rPr>
      </w:pPr>
      <w:r w:rsidRPr="005A7F2E">
        <w:rPr>
          <w:sz w:val="23"/>
          <w:szCs w:val="23"/>
        </w:rPr>
        <w:t>As a Service-Learning instructor, p</w:t>
      </w:r>
      <w:r w:rsidR="00167816" w:rsidRPr="005A7F2E">
        <w:rPr>
          <w:sz w:val="23"/>
          <w:szCs w:val="23"/>
        </w:rPr>
        <w:t>artnering</w:t>
      </w:r>
      <w:r w:rsidR="00CB0630" w:rsidRPr="005A7F2E">
        <w:rPr>
          <w:sz w:val="23"/>
          <w:szCs w:val="23"/>
        </w:rPr>
        <w:t xml:space="preserve"> </w:t>
      </w:r>
      <w:r w:rsidR="00592A45" w:rsidRPr="005A7F2E">
        <w:rPr>
          <w:sz w:val="23"/>
          <w:szCs w:val="23"/>
        </w:rPr>
        <w:t xml:space="preserve">over 15 years </w:t>
      </w:r>
      <w:r w:rsidR="00CB0630" w:rsidRPr="005A7F2E">
        <w:rPr>
          <w:sz w:val="23"/>
          <w:szCs w:val="23"/>
        </w:rPr>
        <w:t xml:space="preserve">with </w:t>
      </w:r>
      <w:r w:rsidR="00167816" w:rsidRPr="005A7F2E">
        <w:rPr>
          <w:sz w:val="23"/>
          <w:szCs w:val="23"/>
        </w:rPr>
        <w:t>multiple</w:t>
      </w:r>
      <w:r w:rsidR="00CB0630" w:rsidRPr="005A7F2E">
        <w:rPr>
          <w:sz w:val="23"/>
          <w:szCs w:val="23"/>
        </w:rPr>
        <w:t xml:space="preserve"> community orga</w:t>
      </w:r>
      <w:r w:rsidR="00592A45" w:rsidRPr="005A7F2E">
        <w:rPr>
          <w:sz w:val="23"/>
          <w:szCs w:val="23"/>
        </w:rPr>
        <w:t xml:space="preserve">nizations to </w:t>
      </w:r>
      <w:r w:rsidR="00167816" w:rsidRPr="005A7F2E">
        <w:rPr>
          <w:sz w:val="23"/>
          <w:szCs w:val="23"/>
        </w:rPr>
        <w:t>bring</w:t>
      </w:r>
      <w:r w:rsidR="00CB0630" w:rsidRPr="005A7F2E">
        <w:rPr>
          <w:sz w:val="23"/>
          <w:szCs w:val="23"/>
        </w:rPr>
        <w:t xml:space="preserve"> service-learning </w:t>
      </w:r>
      <w:r w:rsidR="00167816" w:rsidRPr="005A7F2E">
        <w:rPr>
          <w:sz w:val="23"/>
          <w:szCs w:val="23"/>
        </w:rPr>
        <w:t>opportunities to</w:t>
      </w:r>
      <w:r w:rsidR="00592A45" w:rsidRPr="005A7F2E">
        <w:rPr>
          <w:sz w:val="23"/>
          <w:szCs w:val="23"/>
        </w:rPr>
        <w:t xml:space="preserve"> </w:t>
      </w:r>
      <w:r w:rsidR="005D1AF5" w:rsidRPr="005A7F2E">
        <w:rPr>
          <w:sz w:val="23"/>
          <w:szCs w:val="23"/>
        </w:rPr>
        <w:t>hundreds of</w:t>
      </w:r>
      <w:r w:rsidR="00592A45" w:rsidRPr="005A7F2E">
        <w:rPr>
          <w:sz w:val="23"/>
          <w:szCs w:val="23"/>
        </w:rPr>
        <w:t xml:space="preserve"> biolog</w:t>
      </w:r>
      <w:r w:rsidR="005D1AF5" w:rsidRPr="005A7F2E">
        <w:rPr>
          <w:sz w:val="23"/>
          <w:szCs w:val="23"/>
        </w:rPr>
        <w:t xml:space="preserve">y students, who </w:t>
      </w:r>
      <w:r w:rsidR="00DC2946">
        <w:rPr>
          <w:sz w:val="23"/>
          <w:szCs w:val="23"/>
        </w:rPr>
        <w:t xml:space="preserve">have </w:t>
      </w:r>
      <w:r w:rsidR="005D1AF5" w:rsidRPr="005A7F2E">
        <w:rPr>
          <w:sz w:val="23"/>
          <w:szCs w:val="23"/>
        </w:rPr>
        <w:t>provided over 12</w:t>
      </w:r>
      <w:r w:rsidR="00592A45" w:rsidRPr="005A7F2E">
        <w:rPr>
          <w:sz w:val="23"/>
          <w:szCs w:val="23"/>
        </w:rPr>
        <w:t>,000 hours of community service</w:t>
      </w:r>
      <w:r w:rsidR="00167816" w:rsidRPr="005A7F2E">
        <w:rPr>
          <w:sz w:val="23"/>
          <w:szCs w:val="23"/>
        </w:rPr>
        <w:t xml:space="preserve"> while solidifying biology knowledge and developing critical professional skills</w:t>
      </w:r>
      <w:r w:rsidR="00CB0630" w:rsidRPr="005A7F2E">
        <w:rPr>
          <w:sz w:val="23"/>
          <w:szCs w:val="23"/>
        </w:rPr>
        <w:t xml:space="preserve"> </w:t>
      </w:r>
    </w:p>
    <w:p w14:paraId="3ED49462" w14:textId="77777777" w:rsidR="00952209" w:rsidRPr="005A7F2E" w:rsidRDefault="00952209" w:rsidP="009E3983">
      <w:pPr>
        <w:rPr>
          <w:sz w:val="23"/>
          <w:szCs w:val="23"/>
        </w:rPr>
      </w:pPr>
    </w:p>
    <w:p w14:paraId="5B196DB8" w14:textId="488FC444" w:rsidR="001E505F" w:rsidRPr="005A7F2E" w:rsidRDefault="001E505F" w:rsidP="001E505F">
      <w:pPr>
        <w:spacing w:line="276" w:lineRule="auto"/>
        <w:rPr>
          <w:b/>
          <w:sz w:val="23"/>
          <w:szCs w:val="23"/>
        </w:rPr>
      </w:pPr>
      <w:r w:rsidRPr="005A7F2E">
        <w:rPr>
          <w:b/>
          <w:sz w:val="23"/>
          <w:szCs w:val="23"/>
        </w:rPr>
        <w:t>Previous</w:t>
      </w:r>
    </w:p>
    <w:p w14:paraId="79930515" w14:textId="46187FB4" w:rsidR="001E505F" w:rsidRPr="005A7F2E" w:rsidRDefault="001E505F" w:rsidP="001E505F">
      <w:pPr>
        <w:spacing w:line="276" w:lineRule="auto"/>
        <w:rPr>
          <w:sz w:val="23"/>
          <w:szCs w:val="23"/>
        </w:rPr>
      </w:pPr>
      <w:r w:rsidRPr="005A7F2E">
        <w:rPr>
          <w:sz w:val="23"/>
          <w:szCs w:val="23"/>
        </w:rPr>
        <w:t>Collaborated with community college colleagues on research and medical opportunities</w:t>
      </w:r>
    </w:p>
    <w:p w14:paraId="36991947" w14:textId="2B93A4EF" w:rsidR="00DC2946" w:rsidRPr="005A7F2E" w:rsidRDefault="00DC2946" w:rsidP="00DC2946">
      <w:pPr>
        <w:spacing w:line="276" w:lineRule="auto"/>
        <w:rPr>
          <w:sz w:val="23"/>
          <w:szCs w:val="23"/>
        </w:rPr>
      </w:pPr>
      <w:r>
        <w:rPr>
          <w:sz w:val="23"/>
          <w:szCs w:val="23"/>
        </w:rPr>
        <w:t>Hosted</w:t>
      </w:r>
      <w:r w:rsidRPr="005A7F2E">
        <w:rPr>
          <w:sz w:val="23"/>
          <w:szCs w:val="23"/>
        </w:rPr>
        <w:t xml:space="preserve"> laboratory tours </w:t>
      </w:r>
    </w:p>
    <w:p w14:paraId="4F8F919E" w14:textId="51D2453F" w:rsidR="001E505F" w:rsidRPr="005A7F2E" w:rsidRDefault="001E505F" w:rsidP="001E505F">
      <w:pPr>
        <w:spacing w:line="276" w:lineRule="auto"/>
        <w:rPr>
          <w:sz w:val="23"/>
          <w:szCs w:val="23"/>
        </w:rPr>
      </w:pPr>
      <w:r w:rsidRPr="005A7F2E">
        <w:rPr>
          <w:sz w:val="23"/>
          <w:szCs w:val="23"/>
        </w:rPr>
        <w:t>Served as science fair judge</w:t>
      </w:r>
    </w:p>
    <w:p w14:paraId="4E693147" w14:textId="3F79C2A7" w:rsidR="001E505F" w:rsidRPr="005A7F2E" w:rsidRDefault="001E505F" w:rsidP="001E505F">
      <w:pPr>
        <w:spacing w:line="276" w:lineRule="auto"/>
        <w:rPr>
          <w:sz w:val="23"/>
          <w:szCs w:val="23"/>
        </w:rPr>
      </w:pPr>
      <w:r w:rsidRPr="005A7F2E">
        <w:rPr>
          <w:sz w:val="23"/>
          <w:szCs w:val="23"/>
        </w:rPr>
        <w:t>Taught Elderhostel courses</w:t>
      </w:r>
    </w:p>
    <w:p w14:paraId="3494630F" w14:textId="123749B6" w:rsidR="001E505F" w:rsidRPr="005A7F2E" w:rsidRDefault="001E505F" w:rsidP="001E505F">
      <w:pPr>
        <w:spacing w:line="276" w:lineRule="auto"/>
        <w:rPr>
          <w:sz w:val="23"/>
          <w:szCs w:val="23"/>
        </w:rPr>
      </w:pPr>
      <w:r w:rsidRPr="005A7F2E">
        <w:rPr>
          <w:sz w:val="23"/>
          <w:szCs w:val="23"/>
        </w:rPr>
        <w:t xml:space="preserve">Gave K-12 classroom presentations </w:t>
      </w:r>
    </w:p>
    <w:p w14:paraId="068D7DE5" w14:textId="132AA30E" w:rsidR="0032751B" w:rsidRDefault="00DC2946" w:rsidP="0032751B">
      <w:pPr>
        <w:spacing w:line="276" w:lineRule="auto"/>
        <w:rPr>
          <w:sz w:val="23"/>
          <w:szCs w:val="23"/>
        </w:rPr>
      </w:pPr>
      <w:r>
        <w:rPr>
          <w:sz w:val="23"/>
          <w:szCs w:val="23"/>
        </w:rPr>
        <w:t>Mentored</w:t>
      </w:r>
      <w:r w:rsidR="001E505F" w:rsidRPr="005A7F2E">
        <w:rPr>
          <w:sz w:val="23"/>
          <w:szCs w:val="23"/>
        </w:rPr>
        <w:t xml:space="preserve"> </w:t>
      </w:r>
      <w:r>
        <w:rPr>
          <w:sz w:val="23"/>
          <w:szCs w:val="23"/>
        </w:rPr>
        <w:t>elementary school science students</w:t>
      </w:r>
    </w:p>
    <w:p w14:paraId="439701BE" w14:textId="2A94C03F" w:rsidR="00DC2946" w:rsidRDefault="00DC2946" w:rsidP="0032751B">
      <w:pPr>
        <w:spacing w:line="276" w:lineRule="auto"/>
        <w:rPr>
          <w:sz w:val="23"/>
          <w:szCs w:val="23"/>
        </w:rPr>
      </w:pPr>
      <w:r>
        <w:rPr>
          <w:sz w:val="23"/>
          <w:szCs w:val="23"/>
        </w:rPr>
        <w:t xml:space="preserve">Developed and taught </w:t>
      </w:r>
      <w:proofErr w:type="spellStart"/>
      <w:r>
        <w:rPr>
          <w:sz w:val="23"/>
          <w:szCs w:val="23"/>
        </w:rPr>
        <w:t>biothreat</w:t>
      </w:r>
      <w:proofErr w:type="spellEnd"/>
      <w:r>
        <w:rPr>
          <w:sz w:val="23"/>
          <w:szCs w:val="23"/>
        </w:rPr>
        <w:t xml:space="preserve"> workshops</w:t>
      </w:r>
    </w:p>
    <w:p w14:paraId="6D92D753" w14:textId="279FF107" w:rsidR="00DC2946" w:rsidRDefault="00DC2946" w:rsidP="0032751B">
      <w:pPr>
        <w:spacing w:line="276" w:lineRule="auto"/>
        <w:rPr>
          <w:sz w:val="23"/>
          <w:szCs w:val="23"/>
        </w:rPr>
      </w:pPr>
      <w:r>
        <w:rPr>
          <w:sz w:val="23"/>
          <w:szCs w:val="23"/>
        </w:rPr>
        <w:t>Served on local disaster response team</w:t>
      </w:r>
    </w:p>
    <w:p w14:paraId="7D2371C9" w14:textId="77777777" w:rsidR="0032751B" w:rsidRPr="005A7F2E" w:rsidRDefault="0032751B" w:rsidP="0032751B">
      <w:pPr>
        <w:spacing w:line="360" w:lineRule="auto"/>
        <w:rPr>
          <w:sz w:val="23"/>
          <w:szCs w:val="23"/>
        </w:rPr>
      </w:pPr>
    </w:p>
    <w:p w14:paraId="39015922" w14:textId="77777777" w:rsidR="00F905E7" w:rsidRDefault="00F905E7" w:rsidP="00BC6237">
      <w:pPr>
        <w:rPr>
          <w:sz w:val="23"/>
          <w:szCs w:val="23"/>
        </w:rPr>
      </w:pPr>
    </w:p>
    <w:p w14:paraId="76FE4F28" w14:textId="77777777" w:rsidR="00B4260E" w:rsidRPr="005A7F2E" w:rsidRDefault="00B4260E" w:rsidP="00BC6237">
      <w:pPr>
        <w:rPr>
          <w:sz w:val="23"/>
          <w:szCs w:val="23"/>
        </w:rPr>
      </w:pPr>
      <w:r w:rsidRPr="005A7F2E">
        <w:rPr>
          <w:sz w:val="23"/>
          <w:szCs w:val="23"/>
        </w:rPr>
        <w:t xml:space="preserve">CONSULTING AND EDITING </w:t>
      </w:r>
    </w:p>
    <w:p w14:paraId="152FBBB4" w14:textId="77777777" w:rsidR="00B4260E" w:rsidRPr="005A7F2E" w:rsidRDefault="00B4260E" w:rsidP="00167816">
      <w:pPr>
        <w:spacing w:line="276" w:lineRule="auto"/>
        <w:rPr>
          <w:sz w:val="16"/>
          <w:szCs w:val="16"/>
        </w:rPr>
      </w:pPr>
    </w:p>
    <w:p w14:paraId="00D03BBB" w14:textId="69E684BF" w:rsidR="001E505F" w:rsidRPr="005A7F2E" w:rsidRDefault="001E505F" w:rsidP="00167816">
      <w:pPr>
        <w:spacing w:line="276" w:lineRule="auto"/>
        <w:rPr>
          <w:b/>
          <w:sz w:val="23"/>
          <w:szCs w:val="23"/>
        </w:rPr>
      </w:pPr>
      <w:r w:rsidRPr="005A7F2E">
        <w:rPr>
          <w:b/>
          <w:sz w:val="23"/>
          <w:szCs w:val="23"/>
        </w:rPr>
        <w:t>Current</w:t>
      </w:r>
    </w:p>
    <w:p w14:paraId="43A34462" w14:textId="77777777" w:rsidR="00DC2946" w:rsidRDefault="00B4260E" w:rsidP="00BC6237">
      <w:pPr>
        <w:rPr>
          <w:sz w:val="23"/>
          <w:szCs w:val="23"/>
        </w:rPr>
      </w:pPr>
      <w:r w:rsidRPr="005A7F2E">
        <w:rPr>
          <w:sz w:val="23"/>
          <w:szCs w:val="23"/>
        </w:rPr>
        <w:t xml:space="preserve">Founder and President of science communication &amp; environmental consulting business Molecular </w:t>
      </w:r>
    </w:p>
    <w:p w14:paraId="4057E8F1" w14:textId="74432783" w:rsidR="00B4260E" w:rsidRPr="005A7F2E" w:rsidRDefault="00B4260E" w:rsidP="00BC6237">
      <w:pPr>
        <w:rPr>
          <w:sz w:val="23"/>
          <w:szCs w:val="23"/>
        </w:rPr>
      </w:pPr>
      <w:r w:rsidRPr="005A7F2E">
        <w:rPr>
          <w:sz w:val="23"/>
          <w:szCs w:val="23"/>
        </w:rPr>
        <w:t xml:space="preserve">Translations, Inc., dba M. T. Environmental Restoration: providing site remediation, technology development, and technical communication services </w:t>
      </w:r>
    </w:p>
    <w:p w14:paraId="6E139119" w14:textId="77777777" w:rsidR="009E3983" w:rsidRPr="005A7F2E" w:rsidRDefault="009E3983" w:rsidP="00BC6237">
      <w:pPr>
        <w:rPr>
          <w:sz w:val="23"/>
          <w:szCs w:val="23"/>
        </w:rPr>
      </w:pPr>
    </w:p>
    <w:p w14:paraId="0AB00CCB" w14:textId="65E63497" w:rsidR="005D1AF5" w:rsidRPr="005A7F2E" w:rsidRDefault="001E505F" w:rsidP="00F905E7">
      <w:pPr>
        <w:spacing w:line="360" w:lineRule="auto"/>
        <w:rPr>
          <w:b/>
          <w:sz w:val="23"/>
          <w:szCs w:val="23"/>
        </w:rPr>
      </w:pPr>
      <w:r w:rsidRPr="005A7F2E">
        <w:rPr>
          <w:b/>
          <w:sz w:val="23"/>
          <w:szCs w:val="23"/>
        </w:rPr>
        <w:t>Previous</w:t>
      </w:r>
    </w:p>
    <w:p w14:paraId="7774EC5F" w14:textId="77777777" w:rsidR="005D1AF5" w:rsidRPr="005A7F2E" w:rsidRDefault="005D1AF5" w:rsidP="00F905E7">
      <w:pPr>
        <w:spacing w:line="360" w:lineRule="auto"/>
        <w:rPr>
          <w:sz w:val="23"/>
          <w:szCs w:val="23"/>
        </w:rPr>
      </w:pPr>
      <w:r w:rsidRPr="005A7F2E">
        <w:rPr>
          <w:sz w:val="23"/>
          <w:szCs w:val="23"/>
        </w:rPr>
        <w:t>R</w:t>
      </w:r>
      <w:r w:rsidR="00ED00E6" w:rsidRPr="005A7F2E">
        <w:rPr>
          <w:sz w:val="23"/>
          <w:szCs w:val="23"/>
        </w:rPr>
        <w:t xml:space="preserve">eviewer, </w:t>
      </w:r>
      <w:r w:rsidRPr="005A7F2E">
        <w:rPr>
          <w:sz w:val="23"/>
          <w:szCs w:val="23"/>
        </w:rPr>
        <w:t xml:space="preserve">AAAS </w:t>
      </w:r>
      <w:r w:rsidR="00B4260E" w:rsidRPr="005A7F2E">
        <w:rPr>
          <w:i/>
          <w:sz w:val="23"/>
          <w:szCs w:val="23"/>
        </w:rPr>
        <w:t>Science Books &amp; Films</w:t>
      </w:r>
      <w:r w:rsidRPr="005A7F2E">
        <w:rPr>
          <w:sz w:val="23"/>
          <w:szCs w:val="23"/>
        </w:rPr>
        <w:t xml:space="preserve"> </w:t>
      </w:r>
    </w:p>
    <w:p w14:paraId="27F2529C" w14:textId="6CAC4EB2" w:rsidR="00B4260E" w:rsidRPr="005A7F2E" w:rsidRDefault="005D1AF5" w:rsidP="00F905E7">
      <w:pPr>
        <w:spacing w:line="360" w:lineRule="auto"/>
        <w:rPr>
          <w:sz w:val="23"/>
          <w:szCs w:val="23"/>
        </w:rPr>
      </w:pPr>
      <w:r w:rsidRPr="005A7F2E">
        <w:rPr>
          <w:sz w:val="23"/>
          <w:szCs w:val="23"/>
        </w:rPr>
        <w:t>Writer and Associate E</w:t>
      </w:r>
      <w:r w:rsidR="00ED00E6" w:rsidRPr="005A7F2E">
        <w:rPr>
          <w:sz w:val="23"/>
          <w:szCs w:val="23"/>
        </w:rPr>
        <w:t xml:space="preserve">ditor, </w:t>
      </w:r>
      <w:r w:rsidR="00B4260E" w:rsidRPr="005A7F2E">
        <w:rPr>
          <w:i/>
          <w:sz w:val="23"/>
          <w:szCs w:val="23"/>
        </w:rPr>
        <w:t>Oceanographic Literature Review</w:t>
      </w:r>
      <w:r w:rsidR="00B4260E" w:rsidRPr="005A7F2E">
        <w:rPr>
          <w:sz w:val="23"/>
          <w:szCs w:val="23"/>
        </w:rPr>
        <w:t xml:space="preserve"> </w:t>
      </w:r>
    </w:p>
    <w:p w14:paraId="4F153AD1" w14:textId="413DA080" w:rsidR="00584B63" w:rsidRPr="005A7F2E" w:rsidRDefault="00F905E7" w:rsidP="00F905E7">
      <w:pPr>
        <w:spacing w:line="360" w:lineRule="auto"/>
        <w:rPr>
          <w:sz w:val="23"/>
          <w:szCs w:val="23"/>
        </w:rPr>
      </w:pPr>
      <w:r>
        <w:rPr>
          <w:sz w:val="23"/>
          <w:szCs w:val="23"/>
        </w:rPr>
        <w:t>Freelance editor</w:t>
      </w:r>
      <w:r w:rsidR="0032751B" w:rsidRPr="005A7F2E">
        <w:rPr>
          <w:sz w:val="23"/>
          <w:szCs w:val="23"/>
        </w:rPr>
        <w:t xml:space="preserve"> for non-English language researchers submitting to English language journals</w:t>
      </w:r>
    </w:p>
    <w:sectPr w:rsidR="00584B63" w:rsidRPr="005A7F2E" w:rsidSect="00EC7ACF">
      <w:headerReference w:type="default" r:id="rId12"/>
      <w:footerReference w:type="even" r:id="rId13"/>
      <w:footerReference w:type="default" r:id="rId14"/>
      <w:headerReference w:type="firs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26A5E" w14:textId="77777777" w:rsidR="002C09B3" w:rsidRDefault="002C09B3">
      <w:r>
        <w:separator/>
      </w:r>
    </w:p>
  </w:endnote>
  <w:endnote w:type="continuationSeparator" w:id="0">
    <w:p w14:paraId="2BBFC7BD" w14:textId="77777777" w:rsidR="002C09B3" w:rsidRDefault="002C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39E7D" w14:textId="77777777" w:rsidR="002C09B3" w:rsidRDefault="002C09B3" w:rsidP="009522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E3E0E0" w14:textId="77777777" w:rsidR="002C09B3" w:rsidRDefault="002C09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20914" w14:textId="77777777" w:rsidR="002C09B3" w:rsidRDefault="002C09B3" w:rsidP="009522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40BC">
      <w:rPr>
        <w:rStyle w:val="PageNumber"/>
        <w:noProof/>
      </w:rPr>
      <w:t>11</w:t>
    </w:r>
    <w:r>
      <w:rPr>
        <w:rStyle w:val="PageNumber"/>
      </w:rPr>
      <w:fldChar w:fldCharType="end"/>
    </w:r>
  </w:p>
  <w:p w14:paraId="18BCDC7B" w14:textId="77777777" w:rsidR="002C09B3" w:rsidRDefault="002C09B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A3F40" w14:textId="77777777" w:rsidR="002C09B3" w:rsidRDefault="002C09B3">
      <w:r>
        <w:separator/>
      </w:r>
    </w:p>
  </w:footnote>
  <w:footnote w:type="continuationSeparator" w:id="0">
    <w:p w14:paraId="0AA7E500" w14:textId="77777777" w:rsidR="002C09B3" w:rsidRDefault="002C09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23339" w14:textId="77777777" w:rsidR="002C09B3" w:rsidRDefault="002C09B3">
    <w:pPr>
      <w:pStyle w:val="Header"/>
      <w:jc w:val="center"/>
      <w:rPr>
        <w:i/>
      </w:rPr>
    </w:pPr>
    <w:r>
      <w:rPr>
        <w:i/>
      </w:rPr>
      <w:t>Gail S. Begley, Ph.D.</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DAF1E" w14:textId="77777777" w:rsidR="002C09B3" w:rsidRPr="00FF15E4" w:rsidRDefault="002C09B3" w:rsidP="003F7DA7">
    <w:pPr>
      <w:spacing w:line="276" w:lineRule="auto"/>
      <w:jc w:val="center"/>
      <w:rPr>
        <w:sz w:val="22"/>
        <w:szCs w:val="22"/>
      </w:rPr>
    </w:pPr>
    <w:r w:rsidRPr="00FF15E4">
      <w:rPr>
        <w:sz w:val="22"/>
        <w:szCs w:val="22"/>
      </w:rPr>
      <w:t>Gail S. Begley, Ph.D.</w:t>
    </w:r>
  </w:p>
  <w:p w14:paraId="6936AE5C" w14:textId="139D3E74" w:rsidR="002C09B3" w:rsidRPr="003F7DA7" w:rsidRDefault="002C09B3" w:rsidP="003F7DA7">
    <w:pPr>
      <w:spacing w:line="276" w:lineRule="auto"/>
      <w:jc w:val="center"/>
      <w:rPr>
        <w:sz w:val="22"/>
        <w:szCs w:val="22"/>
      </w:rPr>
    </w:pPr>
    <w:r>
      <w:rPr>
        <w:sz w:val="22"/>
        <w:szCs w:val="22"/>
      </w:rPr>
      <w:t>Teaching Professor</w:t>
    </w:r>
    <w:r w:rsidRPr="00FF15E4">
      <w:rPr>
        <w:sz w:val="22"/>
        <w:szCs w:val="22"/>
      </w:rPr>
      <w:t xml:space="preserve"> in Biology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singleLevel"/>
    <w:tmpl w:val="00000000"/>
    <w:lvl w:ilvl="0">
      <w:start w:val="1"/>
      <w:numFmt w:val="bullet"/>
      <w:lvlText w:val="-"/>
      <w:lvlJc w:val="left"/>
      <w:pPr>
        <w:tabs>
          <w:tab w:val="num" w:pos="360"/>
        </w:tabs>
        <w:ind w:left="360" w:hanging="360"/>
      </w:pPr>
      <w:rPr>
        <w:rFonts w:ascii="Times" w:hAnsi="Times" w:hint="default"/>
      </w:rPr>
    </w:lvl>
  </w:abstractNum>
  <w:abstractNum w:abstractNumId="2">
    <w:nsid w:val="0142692B"/>
    <w:multiLevelType w:val="hybridMultilevel"/>
    <w:tmpl w:val="E448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148DE"/>
    <w:multiLevelType w:val="hybridMultilevel"/>
    <w:tmpl w:val="49604A00"/>
    <w:lvl w:ilvl="0" w:tplc="00000000">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B17D4E"/>
    <w:multiLevelType w:val="hybridMultilevel"/>
    <w:tmpl w:val="BD76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876FFD"/>
    <w:multiLevelType w:val="hybridMultilevel"/>
    <w:tmpl w:val="2670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CF377A"/>
    <w:multiLevelType w:val="hybridMultilevel"/>
    <w:tmpl w:val="122E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EA466C"/>
    <w:multiLevelType w:val="hybridMultilevel"/>
    <w:tmpl w:val="D050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D92ED5"/>
    <w:multiLevelType w:val="hybridMultilevel"/>
    <w:tmpl w:val="D2603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B406E31"/>
    <w:multiLevelType w:val="hybridMultilevel"/>
    <w:tmpl w:val="2F88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312552"/>
    <w:multiLevelType w:val="hybridMultilevel"/>
    <w:tmpl w:val="CFAEE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9A7159"/>
    <w:multiLevelType w:val="hybridMultilevel"/>
    <w:tmpl w:val="40C4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032EF6"/>
    <w:multiLevelType w:val="hybridMultilevel"/>
    <w:tmpl w:val="A29E0F9C"/>
    <w:lvl w:ilvl="0" w:tplc="00000000">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9460A3"/>
    <w:multiLevelType w:val="hybridMultilevel"/>
    <w:tmpl w:val="106A1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3"/>
  </w:num>
  <w:num w:numId="4">
    <w:abstractNumId w:val="4"/>
  </w:num>
  <w:num w:numId="5">
    <w:abstractNumId w:val="2"/>
  </w:num>
  <w:num w:numId="6">
    <w:abstractNumId w:val="9"/>
  </w:num>
  <w:num w:numId="7">
    <w:abstractNumId w:val="0"/>
  </w:num>
  <w:num w:numId="8">
    <w:abstractNumId w:val="11"/>
  </w:num>
  <w:num w:numId="9">
    <w:abstractNumId w:val="7"/>
  </w:num>
  <w:num w:numId="10">
    <w:abstractNumId w:val="6"/>
  </w:num>
  <w:num w:numId="11">
    <w:abstractNumId w:val="3"/>
  </w:num>
  <w:num w:numId="12">
    <w:abstractNumId w:val="10"/>
  </w:num>
  <w:num w:numId="13">
    <w:abstractNumId w:val="5"/>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D9"/>
    <w:rsid w:val="000010A3"/>
    <w:rsid w:val="0005588E"/>
    <w:rsid w:val="00073F5D"/>
    <w:rsid w:val="00096D39"/>
    <w:rsid w:val="000E6E34"/>
    <w:rsid w:val="000F0285"/>
    <w:rsid w:val="000F0861"/>
    <w:rsid w:val="001028B2"/>
    <w:rsid w:val="001219D6"/>
    <w:rsid w:val="001306EB"/>
    <w:rsid w:val="001532D3"/>
    <w:rsid w:val="00164BA0"/>
    <w:rsid w:val="00167816"/>
    <w:rsid w:val="0017654C"/>
    <w:rsid w:val="00180F08"/>
    <w:rsid w:val="001A55EF"/>
    <w:rsid w:val="001B40A9"/>
    <w:rsid w:val="001C2686"/>
    <w:rsid w:val="001C2846"/>
    <w:rsid w:val="001E505F"/>
    <w:rsid w:val="001F461F"/>
    <w:rsid w:val="00216585"/>
    <w:rsid w:val="002201E1"/>
    <w:rsid w:val="0022605C"/>
    <w:rsid w:val="00230EA4"/>
    <w:rsid w:val="002424DF"/>
    <w:rsid w:val="00263FF3"/>
    <w:rsid w:val="00272244"/>
    <w:rsid w:val="00286023"/>
    <w:rsid w:val="002866C6"/>
    <w:rsid w:val="002950A6"/>
    <w:rsid w:val="002C09B3"/>
    <w:rsid w:val="002D1A59"/>
    <w:rsid w:val="002D21FD"/>
    <w:rsid w:val="002F4432"/>
    <w:rsid w:val="003054B6"/>
    <w:rsid w:val="003078CB"/>
    <w:rsid w:val="003219E1"/>
    <w:rsid w:val="00323318"/>
    <w:rsid w:val="00324E06"/>
    <w:rsid w:val="0032751B"/>
    <w:rsid w:val="003324A6"/>
    <w:rsid w:val="00340C47"/>
    <w:rsid w:val="003708AF"/>
    <w:rsid w:val="003810C1"/>
    <w:rsid w:val="003C0E6A"/>
    <w:rsid w:val="003E0253"/>
    <w:rsid w:val="003F7DA7"/>
    <w:rsid w:val="0040473A"/>
    <w:rsid w:val="004053D9"/>
    <w:rsid w:val="00405A08"/>
    <w:rsid w:val="00414D8F"/>
    <w:rsid w:val="00420EC7"/>
    <w:rsid w:val="004225F8"/>
    <w:rsid w:val="00430EED"/>
    <w:rsid w:val="00434128"/>
    <w:rsid w:val="00441CBD"/>
    <w:rsid w:val="00443329"/>
    <w:rsid w:val="0045125B"/>
    <w:rsid w:val="00461925"/>
    <w:rsid w:val="00472E47"/>
    <w:rsid w:val="004746A5"/>
    <w:rsid w:val="004817A7"/>
    <w:rsid w:val="00482788"/>
    <w:rsid w:val="004A4B97"/>
    <w:rsid w:val="004A4D32"/>
    <w:rsid w:val="004A797F"/>
    <w:rsid w:val="004B0D72"/>
    <w:rsid w:val="004B4ACF"/>
    <w:rsid w:val="004B65CC"/>
    <w:rsid w:val="004B6A01"/>
    <w:rsid w:val="004E5BCC"/>
    <w:rsid w:val="004F691D"/>
    <w:rsid w:val="005040BC"/>
    <w:rsid w:val="00507C85"/>
    <w:rsid w:val="005117CB"/>
    <w:rsid w:val="00533BBC"/>
    <w:rsid w:val="0053794E"/>
    <w:rsid w:val="005404C1"/>
    <w:rsid w:val="0054127B"/>
    <w:rsid w:val="005578EC"/>
    <w:rsid w:val="00563DB1"/>
    <w:rsid w:val="00564964"/>
    <w:rsid w:val="00584B63"/>
    <w:rsid w:val="00592A0B"/>
    <w:rsid w:val="00592A45"/>
    <w:rsid w:val="005A7F2E"/>
    <w:rsid w:val="005B3DC8"/>
    <w:rsid w:val="005C039F"/>
    <w:rsid w:val="005C4813"/>
    <w:rsid w:val="005C7DF5"/>
    <w:rsid w:val="005D1AF5"/>
    <w:rsid w:val="005D567A"/>
    <w:rsid w:val="00620405"/>
    <w:rsid w:val="00624321"/>
    <w:rsid w:val="00636F5F"/>
    <w:rsid w:val="00643F45"/>
    <w:rsid w:val="00645B76"/>
    <w:rsid w:val="00647111"/>
    <w:rsid w:val="00661DA5"/>
    <w:rsid w:val="00667220"/>
    <w:rsid w:val="00672798"/>
    <w:rsid w:val="00677566"/>
    <w:rsid w:val="0069540E"/>
    <w:rsid w:val="006A24BD"/>
    <w:rsid w:val="006C252F"/>
    <w:rsid w:val="006D0333"/>
    <w:rsid w:val="006E0798"/>
    <w:rsid w:val="0070011F"/>
    <w:rsid w:val="00700947"/>
    <w:rsid w:val="00701420"/>
    <w:rsid w:val="00703EA1"/>
    <w:rsid w:val="007071BF"/>
    <w:rsid w:val="007141F2"/>
    <w:rsid w:val="0075419C"/>
    <w:rsid w:val="0075452D"/>
    <w:rsid w:val="00784598"/>
    <w:rsid w:val="00794675"/>
    <w:rsid w:val="007A7A1F"/>
    <w:rsid w:val="007C4839"/>
    <w:rsid w:val="007C56EE"/>
    <w:rsid w:val="007D6339"/>
    <w:rsid w:val="008041C3"/>
    <w:rsid w:val="0082046F"/>
    <w:rsid w:val="00835ABB"/>
    <w:rsid w:val="00847EDE"/>
    <w:rsid w:val="00885156"/>
    <w:rsid w:val="008A419D"/>
    <w:rsid w:val="008B31E6"/>
    <w:rsid w:val="008D6FC3"/>
    <w:rsid w:val="008E7803"/>
    <w:rsid w:val="0092275F"/>
    <w:rsid w:val="0092385F"/>
    <w:rsid w:val="00923961"/>
    <w:rsid w:val="00946767"/>
    <w:rsid w:val="009470A3"/>
    <w:rsid w:val="00952209"/>
    <w:rsid w:val="0096035D"/>
    <w:rsid w:val="009666F6"/>
    <w:rsid w:val="00975AFF"/>
    <w:rsid w:val="0098354F"/>
    <w:rsid w:val="009A5C84"/>
    <w:rsid w:val="009A708D"/>
    <w:rsid w:val="009B4C52"/>
    <w:rsid w:val="009C3588"/>
    <w:rsid w:val="009E3983"/>
    <w:rsid w:val="00A06059"/>
    <w:rsid w:val="00A123ED"/>
    <w:rsid w:val="00A32E15"/>
    <w:rsid w:val="00A35F5D"/>
    <w:rsid w:val="00A37E78"/>
    <w:rsid w:val="00A4181A"/>
    <w:rsid w:val="00A43F9B"/>
    <w:rsid w:val="00A4655C"/>
    <w:rsid w:val="00A52A3D"/>
    <w:rsid w:val="00A54B75"/>
    <w:rsid w:val="00A82CBF"/>
    <w:rsid w:val="00A8571E"/>
    <w:rsid w:val="00A90090"/>
    <w:rsid w:val="00A9268F"/>
    <w:rsid w:val="00A961FE"/>
    <w:rsid w:val="00AB66DF"/>
    <w:rsid w:val="00AB68FD"/>
    <w:rsid w:val="00AC2E2B"/>
    <w:rsid w:val="00AD13D9"/>
    <w:rsid w:val="00AD1ED5"/>
    <w:rsid w:val="00B171E4"/>
    <w:rsid w:val="00B23851"/>
    <w:rsid w:val="00B2404F"/>
    <w:rsid w:val="00B4260E"/>
    <w:rsid w:val="00B74457"/>
    <w:rsid w:val="00B76347"/>
    <w:rsid w:val="00B77825"/>
    <w:rsid w:val="00B813EA"/>
    <w:rsid w:val="00B83666"/>
    <w:rsid w:val="00B87A87"/>
    <w:rsid w:val="00BA55A1"/>
    <w:rsid w:val="00BB364E"/>
    <w:rsid w:val="00BB66F3"/>
    <w:rsid w:val="00BC0BAE"/>
    <w:rsid w:val="00BC6237"/>
    <w:rsid w:val="00BD6852"/>
    <w:rsid w:val="00BE5350"/>
    <w:rsid w:val="00BF2396"/>
    <w:rsid w:val="00BF79D6"/>
    <w:rsid w:val="00C03733"/>
    <w:rsid w:val="00C145E3"/>
    <w:rsid w:val="00C14A8D"/>
    <w:rsid w:val="00C15C65"/>
    <w:rsid w:val="00C216DE"/>
    <w:rsid w:val="00C22832"/>
    <w:rsid w:val="00C270E7"/>
    <w:rsid w:val="00C31E05"/>
    <w:rsid w:val="00C363A8"/>
    <w:rsid w:val="00C366DA"/>
    <w:rsid w:val="00C61FFF"/>
    <w:rsid w:val="00C66644"/>
    <w:rsid w:val="00C75830"/>
    <w:rsid w:val="00C758BF"/>
    <w:rsid w:val="00C76865"/>
    <w:rsid w:val="00C811E1"/>
    <w:rsid w:val="00CB0630"/>
    <w:rsid w:val="00CD16DA"/>
    <w:rsid w:val="00CD189E"/>
    <w:rsid w:val="00CE7A41"/>
    <w:rsid w:val="00D0542D"/>
    <w:rsid w:val="00D141C8"/>
    <w:rsid w:val="00D20E25"/>
    <w:rsid w:val="00D2411A"/>
    <w:rsid w:val="00D32670"/>
    <w:rsid w:val="00D564D9"/>
    <w:rsid w:val="00D57144"/>
    <w:rsid w:val="00D63C5A"/>
    <w:rsid w:val="00D76709"/>
    <w:rsid w:val="00D821B2"/>
    <w:rsid w:val="00D84977"/>
    <w:rsid w:val="00D86B0D"/>
    <w:rsid w:val="00D90858"/>
    <w:rsid w:val="00D94BDE"/>
    <w:rsid w:val="00DA5414"/>
    <w:rsid w:val="00DB15D3"/>
    <w:rsid w:val="00DB4A01"/>
    <w:rsid w:val="00DC2946"/>
    <w:rsid w:val="00DD1BCC"/>
    <w:rsid w:val="00DD31F8"/>
    <w:rsid w:val="00DD6A53"/>
    <w:rsid w:val="00DF0EF8"/>
    <w:rsid w:val="00E06963"/>
    <w:rsid w:val="00E074B3"/>
    <w:rsid w:val="00E268B7"/>
    <w:rsid w:val="00E366F0"/>
    <w:rsid w:val="00E36854"/>
    <w:rsid w:val="00E41E14"/>
    <w:rsid w:val="00E4341C"/>
    <w:rsid w:val="00E473D9"/>
    <w:rsid w:val="00E521B9"/>
    <w:rsid w:val="00E54A01"/>
    <w:rsid w:val="00E71FD7"/>
    <w:rsid w:val="00E72DFA"/>
    <w:rsid w:val="00EB1C79"/>
    <w:rsid w:val="00EC1CD6"/>
    <w:rsid w:val="00EC3D27"/>
    <w:rsid w:val="00EC66F9"/>
    <w:rsid w:val="00EC7ACF"/>
    <w:rsid w:val="00ED00E6"/>
    <w:rsid w:val="00ED1BEE"/>
    <w:rsid w:val="00EE1E2B"/>
    <w:rsid w:val="00EF0119"/>
    <w:rsid w:val="00EF3209"/>
    <w:rsid w:val="00F04133"/>
    <w:rsid w:val="00F0637C"/>
    <w:rsid w:val="00F12874"/>
    <w:rsid w:val="00F217FC"/>
    <w:rsid w:val="00F26C43"/>
    <w:rsid w:val="00F420D1"/>
    <w:rsid w:val="00F458C6"/>
    <w:rsid w:val="00F60530"/>
    <w:rsid w:val="00F64853"/>
    <w:rsid w:val="00F826CE"/>
    <w:rsid w:val="00F842E3"/>
    <w:rsid w:val="00F905E7"/>
    <w:rsid w:val="00FA0C1C"/>
    <w:rsid w:val="00FB2959"/>
    <w:rsid w:val="00FC1201"/>
    <w:rsid w:val="00FD0ED9"/>
    <w:rsid w:val="00FE18A5"/>
    <w:rsid w:val="00FE2647"/>
    <w:rsid w:val="00FE357B"/>
    <w:rsid w:val="00FE42A8"/>
    <w:rsid w:val="00FE625D"/>
    <w:rsid w:val="00FF076D"/>
    <w:rsid w:val="00FF15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9E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atentStyles>
  <w:style w:type="paragraph" w:default="1" w:styleId="Normal">
    <w:name w:val="Normal"/>
    <w:qFormat/>
    <w:rsid w:val="00EF0119"/>
    <w:rPr>
      <w:sz w:val="24"/>
    </w:rPr>
  </w:style>
  <w:style w:type="paragraph" w:styleId="Heading1">
    <w:name w:val="heading 1"/>
    <w:basedOn w:val="Normal"/>
    <w:next w:val="Normal"/>
    <w:qFormat/>
    <w:rsid w:val="00EF0119"/>
    <w:pPr>
      <w:keepNext/>
      <w:outlineLvl w:val="0"/>
    </w:pPr>
    <w:rPr>
      <w:b/>
    </w:rPr>
  </w:style>
  <w:style w:type="paragraph" w:styleId="Heading2">
    <w:name w:val="heading 2"/>
    <w:basedOn w:val="Normal"/>
    <w:next w:val="Normal"/>
    <w:qFormat/>
    <w:rsid w:val="00EF0119"/>
    <w:pPr>
      <w:keepNext/>
      <w:outlineLvl w:val="1"/>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0119"/>
    <w:pPr>
      <w:tabs>
        <w:tab w:val="center" w:pos="4320"/>
        <w:tab w:val="right" w:pos="8640"/>
      </w:tabs>
    </w:pPr>
    <w:rPr>
      <w:rFonts w:eastAsia="Times New Roman"/>
    </w:rPr>
  </w:style>
  <w:style w:type="paragraph" w:styleId="BodyText">
    <w:name w:val="Body Text"/>
    <w:basedOn w:val="Normal"/>
    <w:rsid w:val="00EF0119"/>
    <w:rPr>
      <w:rFonts w:eastAsia="Times New Roman"/>
      <w:color w:val="000000"/>
    </w:rPr>
  </w:style>
  <w:style w:type="paragraph" w:styleId="Footer">
    <w:name w:val="footer"/>
    <w:basedOn w:val="Normal"/>
    <w:rsid w:val="00EF0119"/>
    <w:pPr>
      <w:tabs>
        <w:tab w:val="center" w:pos="4320"/>
        <w:tab w:val="right" w:pos="8640"/>
      </w:tabs>
    </w:pPr>
  </w:style>
  <w:style w:type="character" w:styleId="Hyperlink">
    <w:name w:val="Hyperlink"/>
    <w:basedOn w:val="DefaultParagraphFont"/>
    <w:rsid w:val="00EF0119"/>
    <w:rPr>
      <w:color w:val="0000FF"/>
      <w:u w:val="single"/>
    </w:rPr>
  </w:style>
  <w:style w:type="character" w:styleId="PageNumber">
    <w:name w:val="page number"/>
    <w:basedOn w:val="DefaultParagraphFont"/>
    <w:rsid w:val="00EF0119"/>
  </w:style>
  <w:style w:type="character" w:customStyle="1" w:styleId="HeaderChar">
    <w:name w:val="Header Char"/>
    <w:basedOn w:val="DefaultParagraphFont"/>
    <w:link w:val="Header"/>
    <w:rsid w:val="00216585"/>
    <w:rPr>
      <w:rFonts w:eastAsia="Times New Roman"/>
      <w:sz w:val="24"/>
    </w:rPr>
  </w:style>
  <w:style w:type="paragraph" w:styleId="ListParagraph">
    <w:name w:val="List Paragraph"/>
    <w:basedOn w:val="Normal"/>
    <w:rsid w:val="00672798"/>
    <w:pPr>
      <w:ind w:left="720"/>
      <w:contextualSpacing/>
    </w:pPr>
  </w:style>
  <w:style w:type="character" w:styleId="FollowedHyperlink">
    <w:name w:val="FollowedHyperlink"/>
    <w:basedOn w:val="DefaultParagraphFont"/>
    <w:rsid w:val="00A32E1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atentStyles>
  <w:style w:type="paragraph" w:default="1" w:styleId="Normal">
    <w:name w:val="Normal"/>
    <w:qFormat/>
    <w:rsid w:val="00EF0119"/>
    <w:rPr>
      <w:sz w:val="24"/>
    </w:rPr>
  </w:style>
  <w:style w:type="paragraph" w:styleId="Heading1">
    <w:name w:val="heading 1"/>
    <w:basedOn w:val="Normal"/>
    <w:next w:val="Normal"/>
    <w:qFormat/>
    <w:rsid w:val="00EF0119"/>
    <w:pPr>
      <w:keepNext/>
      <w:outlineLvl w:val="0"/>
    </w:pPr>
    <w:rPr>
      <w:b/>
    </w:rPr>
  </w:style>
  <w:style w:type="paragraph" w:styleId="Heading2">
    <w:name w:val="heading 2"/>
    <w:basedOn w:val="Normal"/>
    <w:next w:val="Normal"/>
    <w:qFormat/>
    <w:rsid w:val="00EF0119"/>
    <w:pPr>
      <w:keepNext/>
      <w:outlineLvl w:val="1"/>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0119"/>
    <w:pPr>
      <w:tabs>
        <w:tab w:val="center" w:pos="4320"/>
        <w:tab w:val="right" w:pos="8640"/>
      </w:tabs>
    </w:pPr>
    <w:rPr>
      <w:rFonts w:eastAsia="Times New Roman"/>
    </w:rPr>
  </w:style>
  <w:style w:type="paragraph" w:styleId="BodyText">
    <w:name w:val="Body Text"/>
    <w:basedOn w:val="Normal"/>
    <w:rsid w:val="00EF0119"/>
    <w:rPr>
      <w:rFonts w:eastAsia="Times New Roman"/>
      <w:color w:val="000000"/>
    </w:rPr>
  </w:style>
  <w:style w:type="paragraph" w:styleId="Footer">
    <w:name w:val="footer"/>
    <w:basedOn w:val="Normal"/>
    <w:rsid w:val="00EF0119"/>
    <w:pPr>
      <w:tabs>
        <w:tab w:val="center" w:pos="4320"/>
        <w:tab w:val="right" w:pos="8640"/>
      </w:tabs>
    </w:pPr>
  </w:style>
  <w:style w:type="character" w:styleId="Hyperlink">
    <w:name w:val="Hyperlink"/>
    <w:basedOn w:val="DefaultParagraphFont"/>
    <w:rsid w:val="00EF0119"/>
    <w:rPr>
      <w:color w:val="0000FF"/>
      <w:u w:val="single"/>
    </w:rPr>
  </w:style>
  <w:style w:type="character" w:styleId="PageNumber">
    <w:name w:val="page number"/>
    <w:basedOn w:val="DefaultParagraphFont"/>
    <w:rsid w:val="00EF0119"/>
  </w:style>
  <w:style w:type="character" w:customStyle="1" w:styleId="HeaderChar">
    <w:name w:val="Header Char"/>
    <w:basedOn w:val="DefaultParagraphFont"/>
    <w:link w:val="Header"/>
    <w:rsid w:val="00216585"/>
    <w:rPr>
      <w:rFonts w:eastAsia="Times New Roman"/>
      <w:sz w:val="24"/>
    </w:rPr>
  </w:style>
  <w:style w:type="paragraph" w:styleId="ListParagraph">
    <w:name w:val="List Paragraph"/>
    <w:basedOn w:val="Normal"/>
    <w:rsid w:val="00672798"/>
    <w:pPr>
      <w:ind w:left="720"/>
      <w:contextualSpacing/>
    </w:pPr>
  </w:style>
  <w:style w:type="character" w:styleId="FollowedHyperlink">
    <w:name w:val="FollowedHyperlink"/>
    <w:basedOn w:val="DefaultParagraphFont"/>
    <w:rsid w:val="00A32E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918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icrobelibrary.org/asmonly/details.asp?id=2564&amp;Lan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jmbe.asm.org/index.php/jmbe/article/view/381" TargetMode="External"/><Relationship Id="rId9" Type="http://schemas.openxmlformats.org/officeDocument/2006/relationships/hyperlink" Target="http://www.microbemagazine.org/index.php?option=com_content&amp;view=article&amp;id=7164:semmelweis-ghost-student-learning-is-in-our-hands&amp;catid=1484:oct-2015-forum&amp;Itemid=1774" TargetMode="External"/><Relationship Id="rId10" Type="http://schemas.openxmlformats.org/officeDocument/2006/relationships/hyperlink" Target="http://visionandchange.org/abstract/vision-and-change-ing-the-biology-maj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4029</Words>
  <Characters>22968</Characters>
  <Application>Microsoft Macintosh Word</Application>
  <DocSecurity>0</DocSecurity>
  <Lines>191</Lines>
  <Paragraphs>53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cv</vt:lpstr>
      <vt:lpstr>Wells, A.K., K. Bernier, G. Cao, C. Pusateri, L. Slight, I. Walker, W. Withingto</vt:lpstr>
      <vt:lpstr/>
      <vt:lpstr>Jacobson, L., N. West, and G.S. Begley. Qualitative and Quantitative Measures of</vt:lpstr>
    </vt:vector>
  </TitlesOfParts>
  <Manager/>
  <Company/>
  <LinksUpToDate>false</LinksUpToDate>
  <CharactersWithSpaces>26944</CharactersWithSpaces>
  <SharedDoc>false</SharedDoc>
  <HyperlinkBase/>
  <HLinks>
    <vt:vector size="36" baseType="variant">
      <vt:variant>
        <vt:i4>4522028</vt:i4>
      </vt:variant>
      <vt:variant>
        <vt:i4>15</vt:i4>
      </vt:variant>
      <vt:variant>
        <vt:i4>0</vt:i4>
      </vt:variant>
      <vt:variant>
        <vt:i4>5</vt:i4>
      </vt:variant>
      <vt:variant>
        <vt:lpwstr>http://www.ncbi.nlm.nih.gov/entrez/viewer.fcgi?db=nucleotide&amp;val=57471249</vt:lpwstr>
      </vt:variant>
      <vt:variant>
        <vt:lpwstr/>
      </vt:variant>
      <vt:variant>
        <vt:i4>4522018</vt:i4>
      </vt:variant>
      <vt:variant>
        <vt:i4>12</vt:i4>
      </vt:variant>
      <vt:variant>
        <vt:i4>0</vt:i4>
      </vt:variant>
      <vt:variant>
        <vt:i4>5</vt:i4>
      </vt:variant>
      <vt:variant>
        <vt:lpwstr>http://www.ncbi.nlm.nih.gov/entrez/viewer.fcgi?db=nucleotide&amp;val=57471247</vt:lpwstr>
      </vt:variant>
      <vt:variant>
        <vt:lpwstr/>
      </vt:variant>
      <vt:variant>
        <vt:i4>4325408</vt:i4>
      </vt:variant>
      <vt:variant>
        <vt:i4>9</vt:i4>
      </vt:variant>
      <vt:variant>
        <vt:i4>0</vt:i4>
      </vt:variant>
      <vt:variant>
        <vt:i4>5</vt:i4>
      </vt:variant>
      <vt:variant>
        <vt:lpwstr>http://www.ncbi.nlm.nih.gov/entrez/viewer.fcgi?db=nucleotide&amp;val=23463260</vt:lpwstr>
      </vt:variant>
      <vt:variant>
        <vt:lpwstr/>
      </vt:variant>
      <vt:variant>
        <vt:i4>5046315</vt:i4>
      </vt:variant>
      <vt:variant>
        <vt:i4>6</vt:i4>
      </vt:variant>
      <vt:variant>
        <vt:i4>0</vt:i4>
      </vt:variant>
      <vt:variant>
        <vt:i4>5</vt:i4>
      </vt:variant>
      <vt:variant>
        <vt:lpwstr>http://www.ncbi.nlm.nih.gov/entrez/viewer.fcgi?db=nucleotide&amp;val=19850151</vt:lpwstr>
      </vt:variant>
      <vt:variant>
        <vt:lpwstr/>
      </vt:variant>
      <vt:variant>
        <vt:i4>4915230</vt:i4>
      </vt:variant>
      <vt:variant>
        <vt:i4>3</vt:i4>
      </vt:variant>
      <vt:variant>
        <vt:i4>0</vt:i4>
      </vt:variant>
      <vt:variant>
        <vt:i4>5</vt:i4>
      </vt:variant>
      <vt:variant>
        <vt:lpwstr>http://www.ncbi.nlm.nih.gov/entrez/viewer.fcgi?db=nucleotide&amp;val=8927575</vt:lpwstr>
      </vt:variant>
      <vt:variant>
        <vt:lpwstr/>
      </vt:variant>
      <vt:variant>
        <vt:i4>5046302</vt:i4>
      </vt:variant>
      <vt:variant>
        <vt:i4>0</vt:i4>
      </vt:variant>
      <vt:variant>
        <vt:i4>0</vt:i4>
      </vt:variant>
      <vt:variant>
        <vt:i4>5</vt:i4>
      </vt:variant>
      <vt:variant>
        <vt:lpwstr>http://www.ncbi.nlm.nih.gov/entrez/viewer.fcgi?db=nucleotide&amp;val=8927573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
  <dc:creator>Gail</dc:creator>
  <cp:keywords/>
  <cp:lastModifiedBy>Gail Begley</cp:lastModifiedBy>
  <cp:revision>2</cp:revision>
  <cp:lastPrinted>2013-05-22T15:42:00Z</cp:lastPrinted>
  <dcterms:created xsi:type="dcterms:W3CDTF">2017-11-17T18:42:00Z</dcterms:created>
  <dcterms:modified xsi:type="dcterms:W3CDTF">2017-11-17T18:42:00Z</dcterms:modified>
  <cp:category/>
</cp:coreProperties>
</file>