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27463" w14:textId="77777777" w:rsidR="006D30D1" w:rsidRPr="00514385" w:rsidRDefault="006D30D1">
      <w:pPr>
        <w:pStyle w:val="TitleA"/>
        <w:rPr>
          <w:rFonts w:ascii="Tahoma" w:hAnsi="Tahoma" w:cs="Tahoma"/>
          <w:sz w:val="20"/>
        </w:rPr>
      </w:pPr>
      <w:r w:rsidRPr="00514385">
        <w:rPr>
          <w:rFonts w:ascii="Tahoma" w:hAnsi="Tahoma" w:cs="Tahoma"/>
          <w:sz w:val="20"/>
        </w:rPr>
        <w:t>Mimi Y. Wan</w:t>
      </w:r>
      <w:r w:rsidR="00BC75CC" w:rsidRPr="00514385">
        <w:rPr>
          <w:rFonts w:ascii="Tahoma" w:hAnsi="Tahoma" w:cs="Tahoma"/>
          <w:sz w:val="20"/>
        </w:rPr>
        <w:t>, PMP</w:t>
      </w:r>
    </w:p>
    <w:p w14:paraId="2D67F5E6" w14:textId="77777777" w:rsidR="006D30D1" w:rsidRPr="00514385" w:rsidRDefault="006D30D1">
      <w:pPr>
        <w:jc w:val="center"/>
        <w:rPr>
          <w:rFonts w:ascii="Tahoma" w:hAnsi="Tahoma" w:cs="Tahoma"/>
          <w:sz w:val="20"/>
          <w:szCs w:val="20"/>
        </w:rPr>
      </w:pPr>
      <w:r w:rsidRPr="00514385">
        <w:rPr>
          <w:rFonts w:ascii="Tahoma" w:hAnsi="Tahoma" w:cs="Tahoma"/>
          <w:sz w:val="20"/>
          <w:szCs w:val="20"/>
        </w:rPr>
        <w:t>46 Harlow Street</w:t>
      </w:r>
    </w:p>
    <w:p w14:paraId="08513CAB" w14:textId="77777777" w:rsidR="006D30D1" w:rsidRPr="00514385" w:rsidRDefault="006D30D1">
      <w:pPr>
        <w:jc w:val="center"/>
        <w:rPr>
          <w:rFonts w:ascii="Tahoma" w:hAnsi="Tahoma" w:cs="Tahoma"/>
          <w:sz w:val="20"/>
          <w:szCs w:val="20"/>
        </w:rPr>
      </w:pPr>
      <w:r w:rsidRPr="00514385">
        <w:rPr>
          <w:rFonts w:ascii="Tahoma" w:hAnsi="Tahoma" w:cs="Tahoma"/>
          <w:sz w:val="20"/>
          <w:szCs w:val="20"/>
        </w:rPr>
        <w:t>Arlington, MA  02474</w:t>
      </w:r>
    </w:p>
    <w:p w14:paraId="2F9123DE" w14:textId="77777777" w:rsidR="006D30D1" w:rsidRPr="00514385" w:rsidRDefault="006D30D1">
      <w:pPr>
        <w:jc w:val="center"/>
        <w:rPr>
          <w:rFonts w:ascii="Tahoma" w:hAnsi="Tahoma" w:cs="Tahoma"/>
          <w:sz w:val="20"/>
          <w:szCs w:val="20"/>
        </w:rPr>
      </w:pPr>
      <w:r w:rsidRPr="00514385">
        <w:rPr>
          <w:rFonts w:ascii="Tahoma" w:hAnsi="Tahoma" w:cs="Tahoma"/>
          <w:sz w:val="20"/>
          <w:szCs w:val="20"/>
        </w:rPr>
        <w:t>617-448-1029 (mobile)</w:t>
      </w:r>
    </w:p>
    <w:p w14:paraId="6E19DAE1" w14:textId="77777777" w:rsidR="006D30D1" w:rsidRPr="00514385" w:rsidRDefault="006D30D1">
      <w:pPr>
        <w:jc w:val="center"/>
        <w:rPr>
          <w:rFonts w:ascii="Tahoma" w:hAnsi="Tahoma" w:cs="Tahoma"/>
          <w:sz w:val="20"/>
          <w:szCs w:val="20"/>
        </w:rPr>
      </w:pPr>
      <w:r w:rsidRPr="00514385">
        <w:rPr>
          <w:rFonts w:ascii="Tahoma" w:hAnsi="Tahoma" w:cs="Tahoma"/>
          <w:sz w:val="20"/>
          <w:szCs w:val="20"/>
        </w:rPr>
        <w:t>mimiywan@gmail.com</w:t>
      </w:r>
    </w:p>
    <w:p w14:paraId="70EEE4C5" w14:textId="77777777" w:rsidR="00514385" w:rsidRPr="00514385" w:rsidRDefault="00514385">
      <w:pPr>
        <w:pStyle w:val="Heading2A"/>
        <w:spacing w:after="60"/>
        <w:rPr>
          <w:rFonts w:ascii="Tahoma" w:hAnsi="Tahoma" w:cs="Tahoma"/>
          <w:b/>
          <w:color w:val="4F81BD" w:themeColor="accent1"/>
          <w:sz w:val="20"/>
        </w:rPr>
      </w:pPr>
      <w:r w:rsidRPr="00514385">
        <w:rPr>
          <w:rFonts w:ascii="Tahoma" w:hAnsi="Tahoma" w:cs="Tahoma"/>
          <w:b/>
          <w:color w:val="4F81BD" w:themeColor="accent1"/>
          <w:sz w:val="20"/>
        </w:rPr>
        <w:t>Professional Summary</w:t>
      </w:r>
    </w:p>
    <w:p w14:paraId="17CB3D4C" w14:textId="77777777" w:rsidR="00514385" w:rsidRDefault="00514385" w:rsidP="00514385">
      <w:pPr>
        <w:rPr>
          <w:rFonts w:ascii="Tahoma" w:hAnsi="Tahoma" w:cs="Tahoma"/>
          <w:sz w:val="20"/>
          <w:szCs w:val="20"/>
          <w:lang w:eastAsia="zh-CN"/>
        </w:rPr>
      </w:pPr>
      <w:r>
        <w:rPr>
          <w:rFonts w:ascii="Tahoma" w:hAnsi="Tahoma" w:cs="Tahoma"/>
          <w:sz w:val="20"/>
          <w:szCs w:val="20"/>
          <w:lang w:eastAsia="zh-CN"/>
        </w:rPr>
        <w:t xml:space="preserve">Successful and accomplished Program Manager Officer and Program Manager for </w:t>
      </w:r>
      <w:r w:rsidR="00403B8F">
        <w:rPr>
          <w:rFonts w:ascii="Tahoma" w:hAnsi="Tahoma" w:cs="Tahoma"/>
          <w:sz w:val="20"/>
          <w:szCs w:val="20"/>
          <w:lang w:eastAsia="zh-CN"/>
        </w:rPr>
        <w:t>enterprise</w:t>
      </w:r>
      <w:r>
        <w:rPr>
          <w:rFonts w:ascii="Tahoma" w:hAnsi="Tahoma" w:cs="Tahoma"/>
          <w:sz w:val="20"/>
          <w:szCs w:val="20"/>
          <w:lang w:eastAsia="zh-CN"/>
        </w:rPr>
        <w:t xml:space="preserve"> business and IT related initiatives in healthcare</w:t>
      </w:r>
      <w:r w:rsidR="000A1C78">
        <w:rPr>
          <w:rFonts w:ascii="Tahoma" w:hAnsi="Tahoma" w:cs="Tahoma"/>
          <w:sz w:val="20"/>
          <w:szCs w:val="20"/>
          <w:lang w:eastAsia="zh-CN"/>
        </w:rPr>
        <w:t xml:space="preserve"> </w:t>
      </w:r>
      <w:r w:rsidR="003D0A57">
        <w:rPr>
          <w:rFonts w:ascii="Tahoma" w:hAnsi="Tahoma" w:cs="Tahoma"/>
          <w:sz w:val="20"/>
          <w:szCs w:val="20"/>
          <w:lang w:eastAsia="zh-CN"/>
        </w:rPr>
        <w:t xml:space="preserve">and </w:t>
      </w:r>
      <w:r>
        <w:rPr>
          <w:rFonts w:ascii="Tahoma" w:hAnsi="Tahoma" w:cs="Tahoma"/>
          <w:sz w:val="20"/>
          <w:szCs w:val="20"/>
          <w:lang w:eastAsia="zh-CN"/>
        </w:rPr>
        <w:t>financial</w:t>
      </w:r>
      <w:r w:rsidR="00403B8F">
        <w:rPr>
          <w:rFonts w:ascii="Tahoma" w:hAnsi="Tahoma" w:cs="Tahoma"/>
          <w:sz w:val="20"/>
          <w:szCs w:val="20"/>
          <w:lang w:eastAsia="zh-CN"/>
        </w:rPr>
        <w:t xml:space="preserve"> services. Results-oriented, </w:t>
      </w:r>
      <w:r>
        <w:rPr>
          <w:rFonts w:ascii="Tahoma" w:hAnsi="Tahoma" w:cs="Tahoma"/>
          <w:sz w:val="20"/>
          <w:szCs w:val="20"/>
          <w:lang w:eastAsia="zh-CN"/>
        </w:rPr>
        <w:t xml:space="preserve">team-based </w:t>
      </w:r>
      <w:r w:rsidR="00403B8F">
        <w:rPr>
          <w:rFonts w:ascii="Tahoma" w:hAnsi="Tahoma" w:cs="Tahoma"/>
          <w:sz w:val="20"/>
          <w:szCs w:val="20"/>
          <w:lang w:eastAsia="zh-CN"/>
        </w:rPr>
        <w:t xml:space="preserve">and decisive leader for </w:t>
      </w:r>
      <w:r w:rsidR="00F033C6">
        <w:rPr>
          <w:rFonts w:ascii="Tahoma" w:hAnsi="Tahoma" w:cs="Tahoma"/>
          <w:sz w:val="20"/>
          <w:szCs w:val="20"/>
          <w:lang w:eastAsia="zh-CN"/>
        </w:rPr>
        <w:t xml:space="preserve">system </w:t>
      </w:r>
      <w:r w:rsidR="00403B8F">
        <w:rPr>
          <w:rFonts w:ascii="Tahoma" w:hAnsi="Tahoma" w:cs="Tahoma"/>
          <w:sz w:val="20"/>
          <w:szCs w:val="20"/>
          <w:lang w:eastAsia="zh-CN"/>
        </w:rPr>
        <w:t>implementations, upgrades</w:t>
      </w:r>
      <w:r w:rsidR="00A66280">
        <w:rPr>
          <w:rFonts w:ascii="Tahoma" w:hAnsi="Tahoma" w:cs="Tahoma"/>
          <w:sz w:val="20"/>
          <w:szCs w:val="20"/>
          <w:lang w:eastAsia="zh-CN"/>
        </w:rPr>
        <w:t>, strategic</w:t>
      </w:r>
      <w:r w:rsidR="00403B8F">
        <w:rPr>
          <w:rFonts w:ascii="Tahoma" w:hAnsi="Tahoma" w:cs="Tahoma"/>
          <w:sz w:val="20"/>
          <w:szCs w:val="20"/>
          <w:lang w:eastAsia="zh-CN"/>
        </w:rPr>
        <w:t xml:space="preserve"> assessments; new product development initiatives; compliance and regulatory programs.</w:t>
      </w:r>
      <w:r w:rsidR="00436E38">
        <w:rPr>
          <w:rFonts w:ascii="Tahoma" w:hAnsi="Tahoma" w:cs="Tahoma"/>
          <w:sz w:val="20"/>
          <w:szCs w:val="20"/>
          <w:lang w:eastAsia="zh-CN"/>
        </w:rPr>
        <w:t xml:space="preserve"> </w:t>
      </w:r>
    </w:p>
    <w:p w14:paraId="6AFB5D74" w14:textId="77777777" w:rsidR="00403B8F" w:rsidRDefault="00403B8F" w:rsidP="00514385">
      <w:pPr>
        <w:rPr>
          <w:rFonts w:ascii="Tahoma" w:hAnsi="Tahoma" w:cs="Tahoma"/>
          <w:sz w:val="20"/>
          <w:szCs w:val="20"/>
          <w:lang w:eastAsia="zh-CN"/>
        </w:rPr>
      </w:pPr>
    </w:p>
    <w:p w14:paraId="483D2AF8" w14:textId="77777777" w:rsidR="00403B8F" w:rsidRPr="00403B8F" w:rsidRDefault="00403B8F" w:rsidP="00403B8F">
      <w:pPr>
        <w:pStyle w:val="Heading2A"/>
        <w:spacing w:after="60"/>
        <w:rPr>
          <w:rFonts w:ascii="Tahoma" w:hAnsi="Tahoma" w:cs="Tahoma"/>
          <w:b/>
          <w:color w:val="4F81BD" w:themeColor="accent1"/>
          <w:sz w:val="20"/>
        </w:rPr>
      </w:pPr>
      <w:r w:rsidRPr="00403B8F">
        <w:rPr>
          <w:rFonts w:ascii="Tahoma" w:hAnsi="Tahoma" w:cs="Tahoma"/>
          <w:b/>
          <w:color w:val="4F81BD" w:themeColor="accent1"/>
          <w:sz w:val="20"/>
        </w:rPr>
        <w:t>Career Highlights</w:t>
      </w:r>
    </w:p>
    <w:p w14:paraId="3DBA1058" w14:textId="7BC47F32" w:rsidR="00BF419A" w:rsidRPr="00BF419A" w:rsidRDefault="00403B8F" w:rsidP="00BF419A">
      <w:pPr>
        <w:pStyle w:val="ListParagraph"/>
        <w:numPr>
          <w:ilvl w:val="0"/>
          <w:numId w:val="15"/>
        </w:numPr>
        <w:ind w:left="540"/>
        <w:rPr>
          <w:rFonts w:ascii="Tahoma" w:hAnsi="Tahoma" w:cs="Tahoma"/>
          <w:sz w:val="20"/>
          <w:szCs w:val="20"/>
          <w:lang w:eastAsia="zh-CN"/>
        </w:rPr>
      </w:pPr>
      <w:r>
        <w:rPr>
          <w:rFonts w:ascii="Tahoma" w:hAnsi="Tahoma" w:cs="Tahoma"/>
          <w:sz w:val="20"/>
          <w:szCs w:val="20"/>
          <w:lang w:eastAsia="zh-CN"/>
        </w:rPr>
        <w:t>Established</w:t>
      </w:r>
      <w:r w:rsidR="000A1C78">
        <w:rPr>
          <w:rFonts w:ascii="Tahoma" w:hAnsi="Tahoma" w:cs="Tahoma"/>
          <w:sz w:val="20"/>
          <w:szCs w:val="20"/>
          <w:lang w:eastAsia="zh-CN"/>
        </w:rPr>
        <w:t xml:space="preserve">, </w:t>
      </w:r>
      <w:r w:rsidR="009E41BD">
        <w:rPr>
          <w:rFonts w:ascii="Tahoma" w:hAnsi="Tahoma" w:cs="Tahoma"/>
          <w:sz w:val="20"/>
          <w:szCs w:val="20"/>
          <w:lang w:eastAsia="zh-CN"/>
        </w:rPr>
        <w:t>implemented</w:t>
      </w:r>
      <w:r w:rsidR="00D4697E">
        <w:rPr>
          <w:rFonts w:ascii="Tahoma" w:hAnsi="Tahoma" w:cs="Tahoma"/>
          <w:sz w:val="20"/>
          <w:szCs w:val="20"/>
          <w:lang w:eastAsia="zh-CN"/>
        </w:rPr>
        <w:t xml:space="preserve"> </w:t>
      </w:r>
      <w:r w:rsidR="000A1C78">
        <w:rPr>
          <w:rFonts w:ascii="Tahoma" w:hAnsi="Tahoma" w:cs="Tahoma"/>
          <w:sz w:val="20"/>
          <w:szCs w:val="20"/>
          <w:lang w:eastAsia="zh-CN"/>
        </w:rPr>
        <w:t xml:space="preserve">and managed </w:t>
      </w:r>
      <w:r w:rsidR="00D4697E">
        <w:rPr>
          <w:rFonts w:ascii="Tahoma" w:hAnsi="Tahoma" w:cs="Tahoma"/>
          <w:sz w:val="20"/>
          <w:szCs w:val="20"/>
          <w:lang w:eastAsia="zh-CN"/>
        </w:rPr>
        <w:t xml:space="preserve">Enterprise </w:t>
      </w:r>
      <w:r>
        <w:rPr>
          <w:rFonts w:ascii="Tahoma" w:hAnsi="Tahoma" w:cs="Tahoma"/>
          <w:sz w:val="20"/>
          <w:szCs w:val="20"/>
          <w:lang w:eastAsia="zh-CN"/>
        </w:rPr>
        <w:t>Program Management Office for multiple organizations</w:t>
      </w:r>
      <w:r w:rsidR="00BF419A">
        <w:rPr>
          <w:rFonts w:ascii="Tahoma" w:hAnsi="Tahoma" w:cs="Tahoma"/>
          <w:sz w:val="20"/>
          <w:szCs w:val="20"/>
          <w:lang w:eastAsia="zh-CN"/>
        </w:rPr>
        <w:t>, using agile and waterfall methodologies</w:t>
      </w:r>
    </w:p>
    <w:p w14:paraId="1E293B42" w14:textId="77777777" w:rsidR="009E41BD" w:rsidRDefault="009E41BD" w:rsidP="009E41BD">
      <w:pPr>
        <w:pStyle w:val="ListParagraph"/>
        <w:numPr>
          <w:ilvl w:val="0"/>
          <w:numId w:val="15"/>
        </w:numPr>
        <w:ind w:left="540"/>
        <w:rPr>
          <w:rFonts w:ascii="Tahoma" w:hAnsi="Tahoma" w:cs="Tahoma"/>
          <w:sz w:val="20"/>
          <w:szCs w:val="20"/>
          <w:lang w:eastAsia="zh-CN"/>
        </w:rPr>
      </w:pPr>
      <w:r>
        <w:rPr>
          <w:rFonts w:ascii="Tahoma" w:hAnsi="Tahoma" w:cs="Tahoma"/>
          <w:sz w:val="20"/>
          <w:szCs w:val="20"/>
          <w:lang w:eastAsia="zh-CN"/>
        </w:rPr>
        <w:t>Deep Professional Services background for client implementations and consulting engagements</w:t>
      </w:r>
    </w:p>
    <w:p w14:paraId="2ED3173D" w14:textId="77777777" w:rsidR="003D0A57" w:rsidRDefault="003D0A57" w:rsidP="009E41BD">
      <w:pPr>
        <w:pStyle w:val="ListParagraph"/>
        <w:numPr>
          <w:ilvl w:val="0"/>
          <w:numId w:val="15"/>
        </w:numPr>
        <w:ind w:left="540"/>
        <w:rPr>
          <w:rFonts w:ascii="Tahoma" w:hAnsi="Tahoma" w:cs="Tahoma"/>
          <w:sz w:val="20"/>
          <w:szCs w:val="20"/>
          <w:lang w:eastAsia="zh-CN"/>
        </w:rPr>
      </w:pPr>
      <w:r>
        <w:rPr>
          <w:rFonts w:ascii="Tahoma" w:hAnsi="Tahoma" w:cs="Tahoma"/>
          <w:sz w:val="20"/>
          <w:szCs w:val="20"/>
          <w:lang w:eastAsia="zh-CN"/>
        </w:rPr>
        <w:t>Adjunct Professor Program and Project Management Certification, College of Professional Studies, Northeastern University</w:t>
      </w:r>
    </w:p>
    <w:p w14:paraId="732F44D7" w14:textId="77777777" w:rsidR="00403B8F" w:rsidRPr="00403B8F" w:rsidRDefault="00403B8F" w:rsidP="00403B8F">
      <w:pPr>
        <w:rPr>
          <w:lang w:eastAsia="zh-CN"/>
        </w:rPr>
      </w:pPr>
    </w:p>
    <w:p w14:paraId="7770E975" w14:textId="77777777" w:rsidR="006D30D1" w:rsidRPr="00A66280" w:rsidRDefault="006D30D1">
      <w:pPr>
        <w:pStyle w:val="Heading2A"/>
        <w:spacing w:after="60"/>
        <w:rPr>
          <w:rFonts w:ascii="Tahoma" w:hAnsi="Tahoma" w:cs="Tahoma"/>
          <w:b/>
          <w:color w:val="4F81BD" w:themeColor="accent1"/>
          <w:sz w:val="20"/>
        </w:rPr>
      </w:pPr>
      <w:r w:rsidRPr="00A66280">
        <w:rPr>
          <w:rFonts w:ascii="Tahoma" w:hAnsi="Tahoma" w:cs="Tahoma"/>
          <w:b/>
          <w:color w:val="4F81BD" w:themeColor="accent1"/>
          <w:sz w:val="20"/>
        </w:rPr>
        <w:t>PROFESSIONAL EXPERIENCE</w:t>
      </w:r>
    </w:p>
    <w:p w14:paraId="41B9295C" w14:textId="77777777" w:rsidR="00D4697E" w:rsidRDefault="00D4697E">
      <w:pPr>
        <w:rPr>
          <w:rFonts w:ascii="Tahoma" w:hAnsi="Tahoma" w:cs="Tahoma"/>
          <w:sz w:val="20"/>
          <w:szCs w:val="20"/>
        </w:rPr>
      </w:pPr>
      <w:r>
        <w:rPr>
          <w:rFonts w:ascii="Tahoma" w:hAnsi="Tahoma" w:cs="Tahoma"/>
          <w:caps/>
          <w:sz w:val="20"/>
          <w:szCs w:val="20"/>
        </w:rPr>
        <w:t xml:space="preserve">AGERO, Inc., </w:t>
      </w:r>
      <w:r>
        <w:rPr>
          <w:rFonts w:ascii="Tahoma" w:hAnsi="Tahoma" w:cs="Tahoma"/>
          <w:sz w:val="20"/>
          <w:szCs w:val="20"/>
        </w:rPr>
        <w:t>Medford, MA July 2016 to Present</w:t>
      </w:r>
    </w:p>
    <w:p w14:paraId="77749200" w14:textId="77777777" w:rsidR="00D4697E" w:rsidRDefault="00D4697E">
      <w:pPr>
        <w:rPr>
          <w:rFonts w:ascii="Tahoma" w:hAnsi="Tahoma" w:cs="Tahoma"/>
          <w:sz w:val="20"/>
          <w:szCs w:val="20"/>
        </w:rPr>
      </w:pPr>
      <w:r>
        <w:rPr>
          <w:rFonts w:ascii="Tahoma" w:hAnsi="Tahoma" w:cs="Tahoma"/>
          <w:sz w:val="20"/>
          <w:szCs w:val="20"/>
        </w:rPr>
        <w:t>Director, Program Management Office, Client Services and Product Development</w:t>
      </w:r>
    </w:p>
    <w:p w14:paraId="4E11F333" w14:textId="77777777" w:rsidR="00D4697E" w:rsidRDefault="00D4697E">
      <w:pPr>
        <w:rPr>
          <w:rFonts w:ascii="Tahoma" w:hAnsi="Tahoma" w:cs="Tahoma"/>
          <w:sz w:val="20"/>
          <w:szCs w:val="20"/>
        </w:rPr>
      </w:pPr>
      <w:r>
        <w:rPr>
          <w:rFonts w:ascii="Tahoma" w:hAnsi="Tahoma" w:cs="Tahoma"/>
          <w:sz w:val="20"/>
          <w:szCs w:val="20"/>
        </w:rPr>
        <w:t xml:space="preserve">Responsible for management oversight of a team of Program Managers in Client Services and Product Development for Roadside Assistance technology and call center organization. </w:t>
      </w:r>
      <w:r w:rsidR="008F0AC2">
        <w:rPr>
          <w:rFonts w:ascii="Tahoma" w:hAnsi="Tahoma" w:cs="Tahoma"/>
          <w:sz w:val="20"/>
          <w:szCs w:val="20"/>
        </w:rPr>
        <w:t>Responsibilities include:</w:t>
      </w:r>
    </w:p>
    <w:p w14:paraId="21ABC645" w14:textId="3C50A9C2" w:rsidR="001567E2" w:rsidRDefault="001567E2" w:rsidP="008F0AC2">
      <w:pPr>
        <w:pStyle w:val="ListParagraph"/>
        <w:numPr>
          <w:ilvl w:val="0"/>
          <w:numId w:val="30"/>
        </w:numPr>
        <w:rPr>
          <w:rFonts w:ascii="Tahoma" w:hAnsi="Tahoma" w:cs="Tahoma"/>
          <w:sz w:val="20"/>
          <w:szCs w:val="20"/>
        </w:rPr>
      </w:pPr>
      <w:r>
        <w:rPr>
          <w:rFonts w:ascii="Tahoma" w:hAnsi="Tahoma" w:cs="Tahoma"/>
          <w:sz w:val="20"/>
          <w:szCs w:val="20"/>
        </w:rPr>
        <w:t>Directed and managed Program Manage</w:t>
      </w:r>
      <w:r w:rsidR="003D0A57">
        <w:rPr>
          <w:rFonts w:ascii="Tahoma" w:hAnsi="Tahoma" w:cs="Tahoma"/>
          <w:sz w:val="20"/>
          <w:szCs w:val="20"/>
        </w:rPr>
        <w:t>ment team</w:t>
      </w:r>
      <w:r>
        <w:rPr>
          <w:rFonts w:ascii="Tahoma" w:hAnsi="Tahoma" w:cs="Tahoma"/>
          <w:sz w:val="20"/>
          <w:szCs w:val="20"/>
        </w:rPr>
        <w:t xml:space="preserve"> </w:t>
      </w:r>
      <w:r w:rsidR="003D0A57">
        <w:rPr>
          <w:rFonts w:ascii="Tahoma" w:hAnsi="Tahoma" w:cs="Tahoma"/>
          <w:sz w:val="20"/>
          <w:szCs w:val="20"/>
        </w:rPr>
        <w:t xml:space="preserve">for </w:t>
      </w:r>
      <w:r>
        <w:rPr>
          <w:rFonts w:ascii="Tahoma" w:hAnsi="Tahoma" w:cs="Tahoma"/>
          <w:sz w:val="20"/>
          <w:szCs w:val="20"/>
        </w:rPr>
        <w:t>large client implementation with cross-functional stake holders internally and with client,</w:t>
      </w:r>
    </w:p>
    <w:p w14:paraId="7D8D5668" w14:textId="2E20DD89" w:rsidR="00BF419A" w:rsidRDefault="00BF419A" w:rsidP="008F0AC2">
      <w:pPr>
        <w:pStyle w:val="ListParagraph"/>
        <w:numPr>
          <w:ilvl w:val="0"/>
          <w:numId w:val="30"/>
        </w:numPr>
        <w:rPr>
          <w:rFonts w:ascii="Tahoma" w:hAnsi="Tahoma" w:cs="Tahoma"/>
          <w:sz w:val="20"/>
          <w:szCs w:val="20"/>
        </w:rPr>
      </w:pPr>
      <w:r>
        <w:rPr>
          <w:rFonts w:ascii="Tahoma" w:hAnsi="Tahoma" w:cs="Tahoma"/>
          <w:sz w:val="20"/>
          <w:szCs w:val="20"/>
        </w:rPr>
        <w:t xml:space="preserve">Developed transition methodology for agile transformation of Product Management organization </w:t>
      </w:r>
      <w:proofErr w:type="gramStart"/>
      <w:r>
        <w:rPr>
          <w:rFonts w:ascii="Tahoma" w:hAnsi="Tahoma" w:cs="Tahoma"/>
          <w:sz w:val="20"/>
          <w:szCs w:val="20"/>
        </w:rPr>
        <w:t>in order to</w:t>
      </w:r>
      <w:proofErr w:type="gramEnd"/>
      <w:r>
        <w:rPr>
          <w:rFonts w:ascii="Tahoma" w:hAnsi="Tahoma" w:cs="Tahoma"/>
          <w:sz w:val="20"/>
          <w:szCs w:val="20"/>
        </w:rPr>
        <w:t xml:space="preserve"> align with IT Scrum shift</w:t>
      </w:r>
    </w:p>
    <w:p w14:paraId="55E1F744" w14:textId="77777777" w:rsidR="001567E2" w:rsidRDefault="001567E2" w:rsidP="008F0AC2">
      <w:pPr>
        <w:pStyle w:val="ListParagraph"/>
        <w:numPr>
          <w:ilvl w:val="0"/>
          <w:numId w:val="30"/>
        </w:numPr>
        <w:rPr>
          <w:rFonts w:ascii="Tahoma" w:hAnsi="Tahoma" w:cs="Tahoma"/>
          <w:sz w:val="20"/>
          <w:szCs w:val="20"/>
        </w:rPr>
      </w:pPr>
      <w:r>
        <w:rPr>
          <w:rFonts w:ascii="Tahoma" w:hAnsi="Tahoma" w:cs="Tahoma"/>
          <w:sz w:val="20"/>
          <w:szCs w:val="20"/>
        </w:rPr>
        <w:t xml:space="preserve">Developed and implemented standardized client implementation methodology </w:t>
      </w:r>
      <w:proofErr w:type="gramStart"/>
      <w:r>
        <w:rPr>
          <w:rFonts w:ascii="Tahoma" w:hAnsi="Tahoma" w:cs="Tahoma"/>
          <w:sz w:val="20"/>
          <w:szCs w:val="20"/>
        </w:rPr>
        <w:t>in order to</w:t>
      </w:r>
      <w:proofErr w:type="gramEnd"/>
      <w:r>
        <w:rPr>
          <w:rFonts w:ascii="Tahoma" w:hAnsi="Tahoma" w:cs="Tahoma"/>
          <w:sz w:val="20"/>
          <w:szCs w:val="20"/>
        </w:rPr>
        <w:t xml:space="preserve"> insure on time delivery and high client satisfaction,</w:t>
      </w:r>
    </w:p>
    <w:p w14:paraId="58D7E05E" w14:textId="77777777" w:rsidR="008F0AC2" w:rsidRDefault="008F0AC2" w:rsidP="008F0AC2">
      <w:pPr>
        <w:pStyle w:val="ListParagraph"/>
        <w:numPr>
          <w:ilvl w:val="0"/>
          <w:numId w:val="30"/>
        </w:numPr>
        <w:rPr>
          <w:rFonts w:ascii="Tahoma" w:hAnsi="Tahoma" w:cs="Tahoma"/>
          <w:sz w:val="20"/>
          <w:szCs w:val="20"/>
        </w:rPr>
      </w:pPr>
      <w:r>
        <w:rPr>
          <w:rFonts w:ascii="Tahoma" w:hAnsi="Tahoma" w:cs="Tahoma"/>
          <w:sz w:val="20"/>
          <w:szCs w:val="20"/>
        </w:rPr>
        <w:t xml:space="preserve">Portfolio oversight of Programs and projects for client implementation and product key initiatives with over $25 million annual IT budget spend, </w:t>
      </w:r>
    </w:p>
    <w:p w14:paraId="6CC748DE" w14:textId="3A348CA8" w:rsidR="008F0AC2" w:rsidRDefault="008F0AC2" w:rsidP="008F0AC2">
      <w:pPr>
        <w:pStyle w:val="ListParagraph"/>
        <w:numPr>
          <w:ilvl w:val="0"/>
          <w:numId w:val="30"/>
        </w:numPr>
        <w:rPr>
          <w:rFonts w:ascii="Tahoma" w:hAnsi="Tahoma" w:cs="Tahoma"/>
          <w:sz w:val="20"/>
          <w:szCs w:val="20"/>
        </w:rPr>
      </w:pPr>
      <w:r>
        <w:rPr>
          <w:rFonts w:ascii="Tahoma" w:hAnsi="Tahoma" w:cs="Tahoma"/>
          <w:sz w:val="20"/>
          <w:szCs w:val="20"/>
        </w:rPr>
        <w:t xml:space="preserve">Management oversight of EPMO Program Managers </w:t>
      </w:r>
      <w:proofErr w:type="gramStart"/>
      <w:r>
        <w:rPr>
          <w:rFonts w:ascii="Tahoma" w:hAnsi="Tahoma" w:cs="Tahoma"/>
          <w:sz w:val="20"/>
          <w:szCs w:val="20"/>
        </w:rPr>
        <w:t xml:space="preserve">in order </w:t>
      </w:r>
      <w:r w:rsidR="005A136E">
        <w:rPr>
          <w:rFonts w:ascii="Tahoma" w:hAnsi="Tahoma" w:cs="Tahoma"/>
          <w:sz w:val="20"/>
          <w:szCs w:val="20"/>
        </w:rPr>
        <w:t>to</w:t>
      </w:r>
      <w:proofErr w:type="gramEnd"/>
      <w:r w:rsidR="005A136E">
        <w:rPr>
          <w:rFonts w:ascii="Tahoma" w:hAnsi="Tahoma" w:cs="Tahoma"/>
          <w:sz w:val="20"/>
          <w:szCs w:val="20"/>
        </w:rPr>
        <w:t xml:space="preserve"> ensure that</w:t>
      </w:r>
      <w:r>
        <w:rPr>
          <w:rFonts w:ascii="Tahoma" w:hAnsi="Tahoma" w:cs="Tahoma"/>
          <w:sz w:val="20"/>
          <w:szCs w:val="20"/>
        </w:rPr>
        <w:t xml:space="preserve"> </w:t>
      </w:r>
      <w:r w:rsidR="003D0A57">
        <w:rPr>
          <w:rFonts w:ascii="Tahoma" w:hAnsi="Tahoma" w:cs="Tahoma"/>
          <w:sz w:val="20"/>
          <w:szCs w:val="20"/>
        </w:rPr>
        <w:t xml:space="preserve">Product development </w:t>
      </w:r>
      <w:r>
        <w:rPr>
          <w:rFonts w:ascii="Tahoma" w:hAnsi="Tahoma" w:cs="Tahoma"/>
          <w:sz w:val="20"/>
          <w:szCs w:val="20"/>
        </w:rPr>
        <w:t xml:space="preserve">initiatives and implementations are delivered on time and in accordance to organizational standards, client contractual commitments and </w:t>
      </w:r>
      <w:r w:rsidR="003D0A57">
        <w:rPr>
          <w:rFonts w:ascii="Tahoma" w:hAnsi="Tahoma" w:cs="Tahoma"/>
          <w:sz w:val="20"/>
          <w:szCs w:val="20"/>
        </w:rPr>
        <w:t xml:space="preserve">organizational </w:t>
      </w:r>
      <w:r>
        <w:rPr>
          <w:rFonts w:ascii="Tahoma" w:hAnsi="Tahoma" w:cs="Tahoma"/>
          <w:sz w:val="20"/>
          <w:szCs w:val="20"/>
        </w:rPr>
        <w:t xml:space="preserve">benefits, </w:t>
      </w:r>
    </w:p>
    <w:p w14:paraId="34435ADE" w14:textId="77777777" w:rsidR="008F0AC2" w:rsidRDefault="008F0AC2" w:rsidP="008F0AC2">
      <w:pPr>
        <w:pStyle w:val="ListParagraph"/>
        <w:numPr>
          <w:ilvl w:val="0"/>
          <w:numId w:val="30"/>
        </w:numPr>
        <w:rPr>
          <w:rFonts w:ascii="Tahoma" w:hAnsi="Tahoma" w:cs="Tahoma"/>
          <w:sz w:val="20"/>
          <w:szCs w:val="20"/>
        </w:rPr>
      </w:pPr>
      <w:r>
        <w:rPr>
          <w:rFonts w:ascii="Tahoma" w:hAnsi="Tahoma" w:cs="Tahoma"/>
          <w:sz w:val="20"/>
          <w:szCs w:val="20"/>
        </w:rPr>
        <w:t>Establish and report on Key Performance Indicators</w:t>
      </w:r>
      <w:r w:rsidR="00436E38">
        <w:rPr>
          <w:rFonts w:ascii="Tahoma" w:hAnsi="Tahoma" w:cs="Tahoma"/>
          <w:sz w:val="20"/>
          <w:szCs w:val="20"/>
        </w:rPr>
        <w:t xml:space="preserve"> (budget and timeline)</w:t>
      </w:r>
      <w:r>
        <w:rPr>
          <w:rFonts w:ascii="Tahoma" w:hAnsi="Tahoma" w:cs="Tahoma"/>
          <w:sz w:val="20"/>
          <w:szCs w:val="20"/>
        </w:rPr>
        <w:t xml:space="preserve"> for executive and senior management program review,</w:t>
      </w:r>
    </w:p>
    <w:p w14:paraId="1701D7FC" w14:textId="77777777" w:rsidR="008F0AC2" w:rsidRDefault="008F0AC2" w:rsidP="008F0AC2">
      <w:pPr>
        <w:pStyle w:val="ListParagraph"/>
        <w:numPr>
          <w:ilvl w:val="0"/>
          <w:numId w:val="30"/>
        </w:numPr>
        <w:rPr>
          <w:rFonts w:ascii="Tahoma" w:hAnsi="Tahoma" w:cs="Tahoma"/>
          <w:sz w:val="20"/>
          <w:szCs w:val="20"/>
        </w:rPr>
      </w:pPr>
      <w:r>
        <w:rPr>
          <w:rFonts w:ascii="Tahoma" w:hAnsi="Tahoma" w:cs="Tahoma"/>
          <w:sz w:val="20"/>
          <w:szCs w:val="20"/>
        </w:rPr>
        <w:t>Developed standard client implementation process and guidelines</w:t>
      </w:r>
    </w:p>
    <w:p w14:paraId="3CC79026" w14:textId="77777777" w:rsidR="008F0AC2" w:rsidRPr="008F0AC2" w:rsidRDefault="008F0AC2" w:rsidP="008F0AC2">
      <w:pPr>
        <w:pStyle w:val="ListParagraph"/>
        <w:numPr>
          <w:ilvl w:val="0"/>
          <w:numId w:val="30"/>
        </w:numPr>
        <w:rPr>
          <w:rFonts w:ascii="Tahoma" w:hAnsi="Tahoma" w:cs="Tahoma"/>
          <w:sz w:val="20"/>
          <w:szCs w:val="20"/>
        </w:rPr>
      </w:pPr>
      <w:r>
        <w:rPr>
          <w:rFonts w:ascii="Tahoma" w:hAnsi="Tahoma" w:cs="Tahoma"/>
          <w:sz w:val="20"/>
          <w:szCs w:val="20"/>
        </w:rPr>
        <w:t>Document and respond to implementation methodology for Sales RFPs</w:t>
      </w:r>
    </w:p>
    <w:p w14:paraId="4EF1E516" w14:textId="77777777" w:rsidR="008F0AC2" w:rsidRPr="00D4697E" w:rsidRDefault="008F0AC2">
      <w:pPr>
        <w:rPr>
          <w:rFonts w:ascii="Tahoma" w:hAnsi="Tahoma" w:cs="Tahoma"/>
          <w:sz w:val="20"/>
          <w:szCs w:val="20"/>
        </w:rPr>
      </w:pPr>
    </w:p>
    <w:p w14:paraId="30EE4A52" w14:textId="77777777" w:rsidR="00F033C6" w:rsidRDefault="00F033C6">
      <w:pPr>
        <w:rPr>
          <w:rFonts w:ascii="Tahoma" w:hAnsi="Tahoma" w:cs="Tahoma"/>
          <w:sz w:val="20"/>
          <w:szCs w:val="20"/>
        </w:rPr>
      </w:pPr>
      <w:r w:rsidRPr="00F033C6">
        <w:rPr>
          <w:rFonts w:ascii="Tahoma" w:hAnsi="Tahoma" w:cs="Tahoma"/>
          <w:caps/>
          <w:sz w:val="20"/>
          <w:szCs w:val="20"/>
        </w:rPr>
        <w:t>DaVita HealthCare Partners</w:t>
      </w:r>
      <w:r>
        <w:rPr>
          <w:rFonts w:ascii="Tahoma" w:hAnsi="Tahoma" w:cs="Tahoma"/>
          <w:sz w:val="20"/>
          <w:szCs w:val="20"/>
        </w:rPr>
        <w:t xml:space="preserve">, Denver, </w:t>
      </w:r>
      <w:r w:rsidR="000A1C78">
        <w:rPr>
          <w:rFonts w:ascii="Tahoma" w:hAnsi="Tahoma" w:cs="Tahoma"/>
          <w:sz w:val="20"/>
          <w:szCs w:val="20"/>
        </w:rPr>
        <w:t>CO and El Segundo, CA</w:t>
      </w:r>
      <w:r>
        <w:rPr>
          <w:rFonts w:ascii="Tahoma" w:hAnsi="Tahoma" w:cs="Tahoma"/>
          <w:sz w:val="20"/>
          <w:szCs w:val="20"/>
        </w:rPr>
        <w:t xml:space="preserve"> May 2015 to </w:t>
      </w:r>
      <w:r w:rsidR="00000113">
        <w:rPr>
          <w:rFonts w:ascii="Tahoma" w:hAnsi="Tahoma" w:cs="Tahoma"/>
          <w:sz w:val="20"/>
          <w:szCs w:val="20"/>
        </w:rPr>
        <w:t>July 2016</w:t>
      </w:r>
    </w:p>
    <w:p w14:paraId="40A5F0A6" w14:textId="77777777" w:rsidR="00F033C6" w:rsidRDefault="00F033C6">
      <w:pPr>
        <w:rPr>
          <w:rFonts w:ascii="Tahoma" w:hAnsi="Tahoma" w:cs="Tahoma"/>
          <w:sz w:val="20"/>
          <w:szCs w:val="20"/>
        </w:rPr>
      </w:pPr>
      <w:r>
        <w:rPr>
          <w:rFonts w:ascii="Tahoma" w:hAnsi="Tahoma" w:cs="Tahoma"/>
          <w:sz w:val="20"/>
          <w:szCs w:val="20"/>
        </w:rPr>
        <w:t>Director, Project Management Office, New Market Technologies</w:t>
      </w:r>
    </w:p>
    <w:p w14:paraId="390DE75F" w14:textId="77777777" w:rsidR="00F033C6" w:rsidRDefault="00F033C6">
      <w:pPr>
        <w:rPr>
          <w:rFonts w:ascii="Tahoma" w:hAnsi="Tahoma" w:cs="Tahoma"/>
          <w:sz w:val="20"/>
          <w:szCs w:val="20"/>
        </w:rPr>
      </w:pPr>
      <w:r>
        <w:rPr>
          <w:rFonts w:ascii="Tahoma" w:hAnsi="Tahoma" w:cs="Tahoma"/>
          <w:sz w:val="20"/>
          <w:szCs w:val="20"/>
        </w:rPr>
        <w:t xml:space="preserve">Responsible for program management oversight for a range of IT system </w:t>
      </w:r>
      <w:r w:rsidR="00A614CC">
        <w:rPr>
          <w:rFonts w:ascii="Tahoma" w:hAnsi="Tahoma" w:cs="Tahoma"/>
          <w:sz w:val="20"/>
          <w:szCs w:val="20"/>
        </w:rPr>
        <w:t xml:space="preserve">integration, </w:t>
      </w:r>
      <w:r>
        <w:rPr>
          <w:rFonts w:ascii="Tahoma" w:hAnsi="Tahoma" w:cs="Tahoma"/>
          <w:sz w:val="20"/>
          <w:szCs w:val="20"/>
        </w:rPr>
        <w:t>development and implementation initiatives for new and existing regional markets nation-wide. Specific responsibilities and achievements include:</w:t>
      </w:r>
    </w:p>
    <w:p w14:paraId="657203E5" w14:textId="77777777" w:rsidR="00A614CC" w:rsidRDefault="00A614CC" w:rsidP="00F033C6">
      <w:pPr>
        <w:pStyle w:val="ListParagraph"/>
        <w:numPr>
          <w:ilvl w:val="0"/>
          <w:numId w:val="29"/>
        </w:numPr>
        <w:rPr>
          <w:rFonts w:ascii="Tahoma" w:hAnsi="Tahoma" w:cs="Tahoma"/>
          <w:sz w:val="20"/>
          <w:szCs w:val="20"/>
        </w:rPr>
      </w:pPr>
      <w:r>
        <w:rPr>
          <w:rFonts w:ascii="Tahoma" w:hAnsi="Tahoma" w:cs="Tahoma"/>
          <w:sz w:val="20"/>
          <w:szCs w:val="20"/>
        </w:rPr>
        <w:t>Developed standard Program Management playbook for local market integration,</w:t>
      </w:r>
      <w:r w:rsidR="00436E38">
        <w:rPr>
          <w:rFonts w:ascii="Tahoma" w:hAnsi="Tahoma" w:cs="Tahoma"/>
          <w:sz w:val="20"/>
          <w:szCs w:val="20"/>
        </w:rPr>
        <w:t xml:space="preserve"> leveraging agile or waterfall approaches based on local IT organization and engineering teams, </w:t>
      </w:r>
    </w:p>
    <w:p w14:paraId="620C66F8" w14:textId="77777777" w:rsidR="00A614CC" w:rsidRDefault="00A614CC" w:rsidP="00F033C6">
      <w:pPr>
        <w:pStyle w:val="ListParagraph"/>
        <w:numPr>
          <w:ilvl w:val="0"/>
          <w:numId w:val="29"/>
        </w:numPr>
        <w:rPr>
          <w:rFonts w:ascii="Tahoma" w:hAnsi="Tahoma" w:cs="Tahoma"/>
          <w:sz w:val="20"/>
          <w:szCs w:val="20"/>
        </w:rPr>
      </w:pPr>
      <w:r>
        <w:rPr>
          <w:rFonts w:ascii="Tahoma" w:hAnsi="Tahoma" w:cs="Tahoma"/>
          <w:sz w:val="20"/>
          <w:szCs w:val="20"/>
        </w:rPr>
        <w:t>Program Management of the assessment and integration of local market IT infrastructure, operations and clinical systems to the Healthcare Partners platform,</w:t>
      </w:r>
    </w:p>
    <w:p w14:paraId="10D71ED3" w14:textId="77777777" w:rsidR="00545598" w:rsidRDefault="00545598" w:rsidP="00F033C6">
      <w:pPr>
        <w:pStyle w:val="ListParagraph"/>
        <w:numPr>
          <w:ilvl w:val="0"/>
          <w:numId w:val="29"/>
        </w:numPr>
        <w:rPr>
          <w:rFonts w:ascii="Tahoma" w:hAnsi="Tahoma" w:cs="Tahoma"/>
          <w:sz w:val="20"/>
          <w:szCs w:val="20"/>
        </w:rPr>
      </w:pPr>
      <w:r>
        <w:rPr>
          <w:rFonts w:ascii="Tahoma" w:hAnsi="Tahoma" w:cs="Tahoma"/>
          <w:sz w:val="20"/>
          <w:szCs w:val="20"/>
        </w:rPr>
        <w:t>Program Managed implementation of Google Glass pilot in three Southern California specialty offices</w:t>
      </w:r>
    </w:p>
    <w:p w14:paraId="27C63941" w14:textId="77777777" w:rsidR="00F033C6" w:rsidRDefault="00F033C6" w:rsidP="00F033C6">
      <w:pPr>
        <w:pStyle w:val="ListParagraph"/>
        <w:numPr>
          <w:ilvl w:val="0"/>
          <w:numId w:val="29"/>
        </w:numPr>
        <w:rPr>
          <w:rFonts w:ascii="Tahoma" w:hAnsi="Tahoma" w:cs="Tahoma"/>
          <w:sz w:val="20"/>
          <w:szCs w:val="20"/>
        </w:rPr>
      </w:pPr>
      <w:r w:rsidRPr="00F033C6">
        <w:rPr>
          <w:rFonts w:ascii="Tahoma" w:hAnsi="Tahoma" w:cs="Tahoma"/>
          <w:sz w:val="20"/>
          <w:szCs w:val="20"/>
        </w:rPr>
        <w:t>Develop</w:t>
      </w:r>
      <w:r>
        <w:rPr>
          <w:rFonts w:ascii="Tahoma" w:hAnsi="Tahoma" w:cs="Tahoma"/>
          <w:sz w:val="20"/>
          <w:szCs w:val="20"/>
        </w:rPr>
        <w:t xml:space="preserve">ed </w:t>
      </w:r>
      <w:r w:rsidR="00545598">
        <w:rPr>
          <w:rFonts w:ascii="Tahoma" w:hAnsi="Tahoma" w:cs="Tahoma"/>
          <w:sz w:val="20"/>
          <w:szCs w:val="20"/>
        </w:rPr>
        <w:t xml:space="preserve">Enterprise </w:t>
      </w:r>
      <w:r>
        <w:rPr>
          <w:rFonts w:ascii="Tahoma" w:hAnsi="Tahoma" w:cs="Tahoma"/>
          <w:sz w:val="20"/>
          <w:szCs w:val="20"/>
        </w:rPr>
        <w:t>IT Due Diligence Assessment for new venture risk evaluation</w:t>
      </w:r>
    </w:p>
    <w:p w14:paraId="7A8F39B8" w14:textId="77777777" w:rsidR="00F033C6" w:rsidRDefault="00F033C6" w:rsidP="00F033C6">
      <w:pPr>
        <w:pStyle w:val="ListParagraph"/>
        <w:numPr>
          <w:ilvl w:val="0"/>
          <w:numId w:val="29"/>
        </w:numPr>
        <w:rPr>
          <w:rFonts w:ascii="Tahoma" w:hAnsi="Tahoma" w:cs="Tahoma"/>
          <w:sz w:val="20"/>
          <w:szCs w:val="20"/>
        </w:rPr>
      </w:pPr>
      <w:r>
        <w:rPr>
          <w:rFonts w:ascii="Tahoma" w:hAnsi="Tahoma" w:cs="Tahoma"/>
          <w:sz w:val="20"/>
          <w:szCs w:val="20"/>
        </w:rPr>
        <w:t>Managed Build or Buy pilot for mobile care management application</w:t>
      </w:r>
      <w:r w:rsidR="00545598">
        <w:rPr>
          <w:rFonts w:ascii="Tahoma" w:hAnsi="Tahoma" w:cs="Tahoma"/>
          <w:sz w:val="20"/>
          <w:szCs w:val="20"/>
        </w:rPr>
        <w:t xml:space="preserve"> in HCP’s New Mexico market</w:t>
      </w:r>
    </w:p>
    <w:p w14:paraId="63A63024" w14:textId="77777777" w:rsidR="00F033C6" w:rsidRDefault="00F033C6" w:rsidP="00F033C6">
      <w:pPr>
        <w:pStyle w:val="ListParagraph"/>
        <w:numPr>
          <w:ilvl w:val="0"/>
          <w:numId w:val="29"/>
        </w:numPr>
        <w:rPr>
          <w:rFonts w:ascii="Tahoma" w:hAnsi="Tahoma" w:cs="Tahoma"/>
          <w:sz w:val="20"/>
          <w:szCs w:val="20"/>
        </w:rPr>
      </w:pPr>
      <w:r>
        <w:rPr>
          <w:rFonts w:ascii="Tahoma" w:hAnsi="Tahoma" w:cs="Tahoma"/>
          <w:sz w:val="20"/>
          <w:szCs w:val="20"/>
        </w:rPr>
        <w:t>Directed turn around methodology and approach for Enterprise Information Management program</w:t>
      </w:r>
      <w:r w:rsidR="00545598">
        <w:rPr>
          <w:rFonts w:ascii="Tahoma" w:hAnsi="Tahoma" w:cs="Tahoma"/>
          <w:sz w:val="20"/>
          <w:szCs w:val="20"/>
        </w:rPr>
        <w:t xml:space="preserve"> with teams located across three offices</w:t>
      </w:r>
    </w:p>
    <w:p w14:paraId="7991CF48" w14:textId="09518D8E" w:rsidR="00545598" w:rsidRDefault="00F033C6" w:rsidP="00545598">
      <w:pPr>
        <w:pStyle w:val="ListParagraph"/>
        <w:numPr>
          <w:ilvl w:val="0"/>
          <w:numId w:val="29"/>
        </w:numPr>
        <w:rPr>
          <w:rFonts w:ascii="Tahoma" w:hAnsi="Tahoma" w:cs="Tahoma"/>
          <w:sz w:val="20"/>
          <w:szCs w:val="20"/>
        </w:rPr>
      </w:pPr>
      <w:r>
        <w:rPr>
          <w:rFonts w:ascii="Tahoma" w:hAnsi="Tahoma" w:cs="Tahoma"/>
          <w:sz w:val="20"/>
          <w:szCs w:val="20"/>
        </w:rPr>
        <w:t xml:space="preserve">Managed </w:t>
      </w:r>
      <w:r w:rsidR="005A136E">
        <w:rPr>
          <w:rFonts w:ascii="Tahoma" w:hAnsi="Tahoma" w:cs="Tahoma"/>
          <w:sz w:val="20"/>
          <w:szCs w:val="20"/>
        </w:rPr>
        <w:t xml:space="preserve">agile </w:t>
      </w:r>
      <w:r>
        <w:rPr>
          <w:rFonts w:ascii="Tahoma" w:hAnsi="Tahoma" w:cs="Tahoma"/>
          <w:sz w:val="20"/>
          <w:szCs w:val="20"/>
        </w:rPr>
        <w:t xml:space="preserve">implementation program of </w:t>
      </w:r>
      <w:r w:rsidR="00785094">
        <w:rPr>
          <w:rFonts w:ascii="Tahoma" w:hAnsi="Tahoma" w:cs="Tahoma"/>
          <w:sz w:val="20"/>
          <w:szCs w:val="20"/>
        </w:rPr>
        <w:t>Physician Portal</w:t>
      </w:r>
      <w:r w:rsidR="00545598">
        <w:rPr>
          <w:rFonts w:ascii="Tahoma" w:hAnsi="Tahoma" w:cs="Tahoma"/>
          <w:sz w:val="20"/>
          <w:szCs w:val="20"/>
        </w:rPr>
        <w:t xml:space="preserve"> for HCP’s joint venture in Colorado</w:t>
      </w:r>
    </w:p>
    <w:p w14:paraId="69CA072C" w14:textId="77777777" w:rsidR="00545598" w:rsidRPr="00545598" w:rsidRDefault="00545598" w:rsidP="00545598">
      <w:pPr>
        <w:pStyle w:val="ListParagraph"/>
        <w:numPr>
          <w:ilvl w:val="0"/>
          <w:numId w:val="29"/>
        </w:numPr>
        <w:rPr>
          <w:rFonts w:ascii="Tahoma" w:hAnsi="Tahoma" w:cs="Tahoma"/>
          <w:sz w:val="20"/>
          <w:szCs w:val="20"/>
        </w:rPr>
      </w:pPr>
      <w:r>
        <w:rPr>
          <w:rFonts w:ascii="Tahoma" w:hAnsi="Tahoma" w:cs="Tahoma"/>
          <w:sz w:val="20"/>
          <w:szCs w:val="20"/>
        </w:rPr>
        <w:t>Managed server retirement program across 19 systems in response to security vulnerability audits</w:t>
      </w:r>
    </w:p>
    <w:p w14:paraId="0682134E" w14:textId="77777777" w:rsidR="00785094" w:rsidRPr="00785094" w:rsidRDefault="00785094" w:rsidP="00785094">
      <w:pPr>
        <w:rPr>
          <w:rFonts w:ascii="Tahoma" w:hAnsi="Tahoma" w:cs="Tahoma"/>
          <w:sz w:val="20"/>
          <w:szCs w:val="20"/>
        </w:rPr>
      </w:pPr>
    </w:p>
    <w:p w14:paraId="647CECBD" w14:textId="6439875D" w:rsidR="00466ADE" w:rsidRPr="00A66280" w:rsidRDefault="000A1C78">
      <w:pPr>
        <w:rPr>
          <w:rFonts w:ascii="Tahoma" w:hAnsi="Tahoma" w:cs="Tahoma"/>
          <w:sz w:val="20"/>
          <w:szCs w:val="20"/>
        </w:rPr>
      </w:pPr>
      <w:r>
        <w:rPr>
          <w:rFonts w:ascii="Tahoma" w:hAnsi="Tahoma" w:cs="Tahoma"/>
          <w:sz w:val="20"/>
          <w:szCs w:val="20"/>
        </w:rPr>
        <w:br w:type="page"/>
      </w:r>
      <w:bookmarkStart w:id="0" w:name="_GoBack"/>
      <w:bookmarkEnd w:id="0"/>
      <w:r w:rsidR="00466ADE" w:rsidRPr="00A66280">
        <w:rPr>
          <w:rFonts w:ascii="Tahoma" w:hAnsi="Tahoma" w:cs="Tahoma"/>
          <w:sz w:val="20"/>
          <w:szCs w:val="20"/>
        </w:rPr>
        <w:lastRenderedPageBreak/>
        <w:t xml:space="preserve">ARCADIA SOLUTIONS, Burlington, MA March 2010 to </w:t>
      </w:r>
      <w:r w:rsidR="00F033C6">
        <w:rPr>
          <w:rFonts w:ascii="Tahoma" w:hAnsi="Tahoma" w:cs="Tahoma"/>
          <w:sz w:val="20"/>
          <w:szCs w:val="20"/>
        </w:rPr>
        <w:t>May 2015</w:t>
      </w:r>
    </w:p>
    <w:p w14:paraId="2793008E" w14:textId="77777777" w:rsidR="00466ADE" w:rsidRPr="00A66280" w:rsidRDefault="00BC75CC">
      <w:pPr>
        <w:rPr>
          <w:rFonts w:ascii="Tahoma" w:hAnsi="Tahoma" w:cs="Tahoma"/>
          <w:sz w:val="20"/>
          <w:szCs w:val="20"/>
        </w:rPr>
      </w:pPr>
      <w:r w:rsidRPr="00A66280">
        <w:rPr>
          <w:rFonts w:ascii="Tahoma" w:hAnsi="Tahoma" w:cs="Tahoma"/>
          <w:sz w:val="20"/>
          <w:szCs w:val="20"/>
        </w:rPr>
        <w:t>Director</w:t>
      </w:r>
      <w:r w:rsidR="001121A8" w:rsidRPr="00A66280">
        <w:rPr>
          <w:rFonts w:ascii="Tahoma" w:hAnsi="Tahoma" w:cs="Tahoma"/>
          <w:sz w:val="20"/>
          <w:szCs w:val="20"/>
        </w:rPr>
        <w:t>, Accounts and Program Management</w:t>
      </w:r>
    </w:p>
    <w:p w14:paraId="4D88FEA8" w14:textId="77777777" w:rsidR="00A66280" w:rsidRPr="00A66280" w:rsidRDefault="00466ADE" w:rsidP="00A66280">
      <w:pPr>
        <w:pStyle w:val="Default"/>
        <w:rPr>
          <w:sz w:val="20"/>
          <w:szCs w:val="20"/>
        </w:rPr>
      </w:pPr>
      <w:r w:rsidRPr="00A66280">
        <w:rPr>
          <w:rFonts w:ascii="Tahoma" w:hAnsi="Tahoma" w:cs="Tahoma"/>
          <w:sz w:val="20"/>
          <w:szCs w:val="20"/>
        </w:rPr>
        <w:t xml:space="preserve">Responsible for </w:t>
      </w:r>
      <w:r w:rsidR="001121A8" w:rsidRPr="00A66280">
        <w:rPr>
          <w:rFonts w:ascii="Tahoma" w:hAnsi="Tahoma" w:cs="Tahoma"/>
          <w:sz w:val="20"/>
          <w:szCs w:val="20"/>
        </w:rPr>
        <w:t xml:space="preserve">on-time and on-budget </w:t>
      </w:r>
      <w:r w:rsidRPr="00A66280">
        <w:rPr>
          <w:rFonts w:ascii="Tahoma" w:hAnsi="Tahoma" w:cs="Tahoma"/>
          <w:sz w:val="20"/>
          <w:szCs w:val="20"/>
        </w:rPr>
        <w:t xml:space="preserve">program delivery of a range of IT </w:t>
      </w:r>
      <w:r w:rsidR="008A4C9C" w:rsidRPr="00A66280">
        <w:rPr>
          <w:rFonts w:ascii="Tahoma" w:hAnsi="Tahoma" w:cs="Tahoma"/>
          <w:sz w:val="20"/>
          <w:szCs w:val="20"/>
        </w:rPr>
        <w:t xml:space="preserve">and Quality reporting </w:t>
      </w:r>
      <w:r w:rsidRPr="00A66280">
        <w:rPr>
          <w:rFonts w:ascii="Tahoma" w:hAnsi="Tahoma" w:cs="Tahoma"/>
          <w:sz w:val="20"/>
          <w:szCs w:val="20"/>
        </w:rPr>
        <w:t xml:space="preserve">projects for </w:t>
      </w:r>
      <w:r w:rsidR="001121A8" w:rsidRPr="00A66280">
        <w:rPr>
          <w:rFonts w:ascii="Tahoma" w:hAnsi="Tahoma" w:cs="Tahoma"/>
          <w:sz w:val="20"/>
          <w:szCs w:val="20"/>
        </w:rPr>
        <w:t>healthcare organizations.</w:t>
      </w:r>
      <w:r w:rsidR="00A74C94" w:rsidRPr="00A66280">
        <w:rPr>
          <w:rFonts w:ascii="Tahoma" w:hAnsi="Tahoma" w:cs="Tahoma"/>
          <w:sz w:val="20"/>
          <w:szCs w:val="20"/>
        </w:rPr>
        <w:t xml:space="preserve"> </w:t>
      </w:r>
      <w:r w:rsidR="00A66280" w:rsidRPr="00A66280">
        <w:rPr>
          <w:rFonts w:ascii="Tahoma" w:hAnsi="Tahoma" w:cs="Tahoma"/>
          <w:sz w:val="20"/>
          <w:szCs w:val="20"/>
        </w:rPr>
        <w:t>Develop</w:t>
      </w:r>
      <w:r w:rsidR="00C85A31">
        <w:rPr>
          <w:rFonts w:ascii="Tahoma" w:hAnsi="Tahoma" w:cs="Tahoma"/>
          <w:sz w:val="20"/>
          <w:szCs w:val="20"/>
        </w:rPr>
        <w:t>ed</w:t>
      </w:r>
      <w:r w:rsidR="00A66280" w:rsidRPr="00A66280">
        <w:rPr>
          <w:rFonts w:ascii="Tahoma" w:hAnsi="Tahoma" w:cs="Tahoma"/>
          <w:sz w:val="20"/>
          <w:szCs w:val="20"/>
        </w:rPr>
        <w:t xml:space="preserve"> and enhance</w:t>
      </w:r>
      <w:r w:rsidR="00C85A31">
        <w:rPr>
          <w:rFonts w:ascii="Tahoma" w:hAnsi="Tahoma" w:cs="Tahoma"/>
          <w:sz w:val="20"/>
          <w:szCs w:val="20"/>
        </w:rPr>
        <w:t>d</w:t>
      </w:r>
      <w:r w:rsidR="00A66280" w:rsidRPr="00A66280">
        <w:rPr>
          <w:rFonts w:ascii="Tahoma" w:hAnsi="Tahoma" w:cs="Tahoma"/>
          <w:sz w:val="20"/>
          <w:szCs w:val="20"/>
        </w:rPr>
        <w:t xml:space="preserve"> client relationships in order to grow revenue for existing accounts. Lead and mentor teams of project managers, clinical and practice consultants, as well as software engineers, quality analysts, and business consultants in </w:t>
      </w:r>
      <w:r w:rsidR="00C85A31">
        <w:rPr>
          <w:rFonts w:ascii="Tahoma" w:hAnsi="Tahoma" w:cs="Tahoma"/>
          <w:sz w:val="20"/>
          <w:szCs w:val="20"/>
        </w:rPr>
        <w:t xml:space="preserve">Project Management Office Implementations and Assessments, </w:t>
      </w:r>
      <w:r w:rsidR="00A66280" w:rsidRPr="00A66280">
        <w:rPr>
          <w:rFonts w:ascii="Tahoma" w:hAnsi="Tahoma" w:cs="Tahoma"/>
          <w:sz w:val="20"/>
          <w:szCs w:val="20"/>
        </w:rPr>
        <w:t>Electronic Health Record implementations and reporting analytics solutions. Direct project managers in implementations of Quality Improvement and Meaningful Use projects, Accountable Care Organization Assessments and Patient Centered Medical Home initiatives ranging from $500K to $3 million. Specific responsibilities are:</w:t>
      </w:r>
      <w:r w:rsidR="00A66280" w:rsidRPr="00A66280">
        <w:rPr>
          <w:sz w:val="20"/>
          <w:szCs w:val="20"/>
        </w:rPr>
        <w:t xml:space="preserve"> </w:t>
      </w:r>
    </w:p>
    <w:p w14:paraId="1B9E6047" w14:textId="77777777" w:rsidR="00A66280" w:rsidRDefault="00A66280" w:rsidP="00A66280">
      <w:pPr>
        <w:pStyle w:val="Default"/>
        <w:numPr>
          <w:ilvl w:val="0"/>
          <w:numId w:val="18"/>
        </w:numPr>
        <w:spacing w:after="24"/>
        <w:rPr>
          <w:rFonts w:ascii="Tahoma" w:hAnsi="Tahoma" w:cs="Tahoma"/>
          <w:sz w:val="20"/>
          <w:szCs w:val="20"/>
        </w:rPr>
      </w:pPr>
      <w:r w:rsidRPr="00A66280">
        <w:rPr>
          <w:rFonts w:ascii="Tahoma" w:hAnsi="Tahoma" w:cs="Tahoma"/>
          <w:sz w:val="20"/>
          <w:szCs w:val="20"/>
        </w:rPr>
        <w:t xml:space="preserve">Direct and manage delivery of services projects, from initial sizing, Statement of Work development, project staffing to project execution and deliverable creation and delivery </w:t>
      </w:r>
    </w:p>
    <w:p w14:paraId="25E05731" w14:textId="77777777" w:rsidR="006D790F" w:rsidRPr="00A66280" w:rsidRDefault="006D790F" w:rsidP="00A66280">
      <w:pPr>
        <w:pStyle w:val="Default"/>
        <w:numPr>
          <w:ilvl w:val="0"/>
          <w:numId w:val="18"/>
        </w:numPr>
        <w:spacing w:after="24"/>
        <w:rPr>
          <w:rFonts w:ascii="Tahoma" w:hAnsi="Tahoma" w:cs="Tahoma"/>
          <w:sz w:val="20"/>
          <w:szCs w:val="20"/>
        </w:rPr>
      </w:pPr>
      <w:r>
        <w:rPr>
          <w:rFonts w:ascii="Tahoma" w:hAnsi="Tahoma" w:cs="Tahoma"/>
          <w:sz w:val="20"/>
          <w:szCs w:val="20"/>
        </w:rPr>
        <w:t>Manage staffing utilization and financial review to insure project profitability and margin</w:t>
      </w:r>
    </w:p>
    <w:p w14:paraId="2A7DACA6" w14:textId="77777777" w:rsidR="00A66280" w:rsidRPr="00A66280" w:rsidRDefault="00A66280" w:rsidP="00A66280">
      <w:pPr>
        <w:pStyle w:val="Default"/>
        <w:numPr>
          <w:ilvl w:val="0"/>
          <w:numId w:val="18"/>
        </w:numPr>
        <w:spacing w:after="24"/>
        <w:rPr>
          <w:rFonts w:ascii="Tahoma" w:hAnsi="Tahoma" w:cs="Tahoma"/>
          <w:sz w:val="20"/>
          <w:szCs w:val="20"/>
        </w:rPr>
      </w:pPr>
      <w:r w:rsidRPr="00A66280">
        <w:rPr>
          <w:rFonts w:ascii="Tahoma" w:hAnsi="Tahoma" w:cs="Tahoma"/>
          <w:sz w:val="20"/>
          <w:szCs w:val="20"/>
        </w:rPr>
        <w:t>Manage and develop all client relationships</w:t>
      </w:r>
      <w:r w:rsidR="006D790F">
        <w:rPr>
          <w:rFonts w:ascii="Tahoma" w:hAnsi="Tahoma" w:cs="Tahoma"/>
          <w:sz w:val="20"/>
          <w:szCs w:val="20"/>
        </w:rPr>
        <w:t>, upsell opportunities</w:t>
      </w:r>
      <w:r w:rsidRPr="00A66280">
        <w:rPr>
          <w:rFonts w:ascii="Tahoma" w:hAnsi="Tahoma" w:cs="Tahoma"/>
          <w:sz w:val="20"/>
          <w:szCs w:val="20"/>
        </w:rPr>
        <w:t xml:space="preserve"> and program escalations </w:t>
      </w:r>
    </w:p>
    <w:p w14:paraId="32551879" w14:textId="77777777" w:rsidR="00A66280" w:rsidRPr="00A66280" w:rsidRDefault="00A66280" w:rsidP="00A66280">
      <w:pPr>
        <w:pStyle w:val="Default"/>
        <w:numPr>
          <w:ilvl w:val="0"/>
          <w:numId w:val="18"/>
        </w:numPr>
        <w:spacing w:after="24"/>
        <w:rPr>
          <w:rFonts w:ascii="Tahoma" w:hAnsi="Tahoma" w:cs="Tahoma"/>
          <w:sz w:val="20"/>
          <w:szCs w:val="20"/>
        </w:rPr>
      </w:pPr>
      <w:r w:rsidRPr="00A66280">
        <w:rPr>
          <w:rFonts w:ascii="Tahoma" w:hAnsi="Tahoma" w:cs="Tahoma"/>
          <w:sz w:val="20"/>
          <w:szCs w:val="20"/>
        </w:rPr>
        <w:t xml:space="preserve">Developed standardized project templates and artifacts for client deliverables </w:t>
      </w:r>
    </w:p>
    <w:p w14:paraId="0598AE55" w14:textId="77777777" w:rsidR="00A66280" w:rsidRDefault="00A66280" w:rsidP="00A66280">
      <w:pPr>
        <w:pStyle w:val="Default"/>
        <w:numPr>
          <w:ilvl w:val="0"/>
          <w:numId w:val="18"/>
        </w:numPr>
        <w:spacing w:after="24"/>
        <w:rPr>
          <w:rFonts w:ascii="Tahoma" w:hAnsi="Tahoma" w:cs="Tahoma"/>
          <w:sz w:val="20"/>
          <w:szCs w:val="20"/>
        </w:rPr>
      </w:pPr>
      <w:r w:rsidRPr="00A66280">
        <w:rPr>
          <w:rFonts w:ascii="Tahoma" w:hAnsi="Tahoma" w:cs="Tahoma"/>
          <w:sz w:val="20"/>
          <w:szCs w:val="20"/>
        </w:rPr>
        <w:t xml:space="preserve">Train and mentor junior team members in project management methodology </w:t>
      </w:r>
    </w:p>
    <w:p w14:paraId="4D649439" w14:textId="77777777" w:rsidR="006D790F" w:rsidRPr="006D790F" w:rsidRDefault="006D790F" w:rsidP="006D790F">
      <w:pPr>
        <w:pStyle w:val="Default"/>
        <w:spacing w:after="24"/>
        <w:ind w:left="360"/>
        <w:rPr>
          <w:rFonts w:ascii="Tahoma" w:hAnsi="Tahoma" w:cs="Tahoma"/>
          <w:sz w:val="20"/>
          <w:szCs w:val="20"/>
        </w:rPr>
      </w:pPr>
    </w:p>
    <w:p w14:paraId="26972207" w14:textId="77777777" w:rsidR="00C85A31" w:rsidRDefault="00A66280" w:rsidP="00A66280">
      <w:pPr>
        <w:pStyle w:val="Default"/>
        <w:rPr>
          <w:rFonts w:ascii="Tahoma" w:hAnsi="Tahoma" w:cs="Tahoma"/>
          <w:sz w:val="20"/>
          <w:szCs w:val="20"/>
        </w:rPr>
      </w:pPr>
      <w:r w:rsidRPr="00A66280">
        <w:rPr>
          <w:rFonts w:ascii="Tahoma" w:hAnsi="Tahoma" w:cs="Tahoma"/>
          <w:sz w:val="20"/>
          <w:szCs w:val="20"/>
        </w:rPr>
        <w:t xml:space="preserve">Specific </w:t>
      </w:r>
      <w:r w:rsidR="00C85A31">
        <w:rPr>
          <w:rFonts w:ascii="Tahoma" w:hAnsi="Tahoma" w:cs="Tahoma"/>
          <w:sz w:val="20"/>
          <w:szCs w:val="20"/>
        </w:rPr>
        <w:t xml:space="preserve">client engagements from solution design, planning and scoping, build and configuration to deployment and launch: </w:t>
      </w:r>
    </w:p>
    <w:p w14:paraId="0F013FC9" w14:textId="77777777" w:rsidR="00C85A31" w:rsidRDefault="00C85A31" w:rsidP="00A66280">
      <w:pPr>
        <w:pStyle w:val="Default"/>
        <w:numPr>
          <w:ilvl w:val="0"/>
          <w:numId w:val="19"/>
        </w:numPr>
        <w:spacing w:after="24"/>
        <w:rPr>
          <w:rFonts w:ascii="Tahoma" w:hAnsi="Tahoma" w:cs="Tahoma"/>
          <w:sz w:val="20"/>
          <w:szCs w:val="20"/>
        </w:rPr>
      </w:pPr>
      <w:r>
        <w:rPr>
          <w:rFonts w:ascii="Tahoma" w:hAnsi="Tahoma" w:cs="Tahoma"/>
          <w:sz w:val="20"/>
          <w:szCs w:val="20"/>
        </w:rPr>
        <w:t xml:space="preserve">Project Management Office Implementation and Assessment: PMO assessment for </w:t>
      </w:r>
      <w:r w:rsidR="00691160">
        <w:rPr>
          <w:rFonts w:ascii="Tahoma" w:hAnsi="Tahoma" w:cs="Tahoma"/>
          <w:sz w:val="20"/>
          <w:szCs w:val="20"/>
        </w:rPr>
        <w:t xml:space="preserve">multiple </w:t>
      </w:r>
      <w:r>
        <w:rPr>
          <w:rFonts w:ascii="Tahoma" w:hAnsi="Tahoma" w:cs="Tahoma"/>
          <w:sz w:val="20"/>
          <w:szCs w:val="20"/>
        </w:rPr>
        <w:t xml:space="preserve">Boston-based community health centers, PMO implementation for large Eastern Washington state community health network, Project and Portfolio Management Tool selection and implementation </w:t>
      </w:r>
    </w:p>
    <w:p w14:paraId="3DF8C24F" w14:textId="77777777" w:rsidR="00A66280" w:rsidRPr="00A66280" w:rsidRDefault="00C85A31" w:rsidP="00A66280">
      <w:pPr>
        <w:pStyle w:val="Default"/>
        <w:numPr>
          <w:ilvl w:val="0"/>
          <w:numId w:val="19"/>
        </w:numPr>
        <w:spacing w:after="24"/>
        <w:rPr>
          <w:rFonts w:ascii="Tahoma" w:hAnsi="Tahoma" w:cs="Tahoma"/>
          <w:sz w:val="20"/>
          <w:szCs w:val="20"/>
        </w:rPr>
      </w:pPr>
      <w:r w:rsidRPr="00A66280">
        <w:rPr>
          <w:rFonts w:ascii="Tahoma" w:hAnsi="Tahoma" w:cs="Tahoma"/>
          <w:sz w:val="20"/>
          <w:szCs w:val="20"/>
        </w:rPr>
        <w:t xml:space="preserve">Electronic Health Record </w:t>
      </w:r>
      <w:r>
        <w:rPr>
          <w:rFonts w:ascii="Tahoma" w:hAnsi="Tahoma" w:cs="Tahoma"/>
          <w:sz w:val="20"/>
          <w:szCs w:val="20"/>
        </w:rPr>
        <w:t xml:space="preserve">Implementations and Upgrades: </w:t>
      </w:r>
      <w:proofErr w:type="spellStart"/>
      <w:r w:rsidR="00A66280" w:rsidRPr="00A66280">
        <w:rPr>
          <w:rFonts w:ascii="Tahoma" w:hAnsi="Tahoma" w:cs="Tahoma"/>
          <w:sz w:val="20"/>
          <w:szCs w:val="20"/>
        </w:rPr>
        <w:t>eClinicalWorks</w:t>
      </w:r>
      <w:proofErr w:type="spellEnd"/>
      <w:r w:rsidR="00A66280" w:rsidRPr="00A66280">
        <w:rPr>
          <w:rFonts w:ascii="Tahoma" w:hAnsi="Tahoma" w:cs="Tahoma"/>
          <w:sz w:val="20"/>
          <w:szCs w:val="20"/>
        </w:rPr>
        <w:t xml:space="preserve"> implementation for B</w:t>
      </w:r>
      <w:r>
        <w:rPr>
          <w:rFonts w:ascii="Tahoma" w:hAnsi="Tahoma" w:cs="Tahoma"/>
          <w:sz w:val="20"/>
          <w:szCs w:val="20"/>
        </w:rPr>
        <w:t xml:space="preserve">oston Children’s pediatric IPA, Allscripts implementation for an upstate </w:t>
      </w:r>
      <w:proofErr w:type="gramStart"/>
      <w:r>
        <w:rPr>
          <w:rFonts w:ascii="Tahoma" w:hAnsi="Tahoma" w:cs="Tahoma"/>
          <w:sz w:val="20"/>
          <w:szCs w:val="20"/>
        </w:rPr>
        <w:t>New York community</w:t>
      </w:r>
      <w:proofErr w:type="gramEnd"/>
      <w:r>
        <w:rPr>
          <w:rFonts w:ascii="Tahoma" w:hAnsi="Tahoma" w:cs="Tahoma"/>
          <w:sz w:val="20"/>
          <w:szCs w:val="20"/>
        </w:rPr>
        <w:t xml:space="preserve"> hospital</w:t>
      </w:r>
    </w:p>
    <w:p w14:paraId="0B4324B3" w14:textId="77777777" w:rsidR="00A66280" w:rsidRPr="00A66280" w:rsidRDefault="00A66280" w:rsidP="00A66280">
      <w:pPr>
        <w:pStyle w:val="Default"/>
        <w:numPr>
          <w:ilvl w:val="0"/>
          <w:numId w:val="19"/>
        </w:numPr>
        <w:spacing w:after="24"/>
        <w:rPr>
          <w:rFonts w:ascii="Tahoma" w:hAnsi="Tahoma" w:cs="Tahoma"/>
          <w:sz w:val="20"/>
          <w:szCs w:val="20"/>
        </w:rPr>
      </w:pPr>
      <w:r w:rsidRPr="00A66280">
        <w:rPr>
          <w:rFonts w:ascii="Tahoma" w:hAnsi="Tahoma" w:cs="Tahoma"/>
          <w:sz w:val="20"/>
          <w:szCs w:val="20"/>
        </w:rPr>
        <w:t xml:space="preserve">Claims and Clinical data warehouse implementation and upgrade for </w:t>
      </w:r>
      <w:r w:rsidR="00C85A31">
        <w:rPr>
          <w:rFonts w:ascii="Tahoma" w:hAnsi="Tahoma" w:cs="Tahoma"/>
          <w:sz w:val="20"/>
          <w:szCs w:val="20"/>
        </w:rPr>
        <w:t xml:space="preserve">Boston Children’s pediatric IPA, a community hospital in Eastern Maine, and for an upstate </w:t>
      </w:r>
      <w:proofErr w:type="gramStart"/>
      <w:r w:rsidR="00C85A31">
        <w:rPr>
          <w:rFonts w:ascii="Tahoma" w:hAnsi="Tahoma" w:cs="Tahoma"/>
          <w:sz w:val="20"/>
          <w:szCs w:val="20"/>
        </w:rPr>
        <w:t>New York community</w:t>
      </w:r>
      <w:proofErr w:type="gramEnd"/>
      <w:r w:rsidR="00C85A31">
        <w:rPr>
          <w:rFonts w:ascii="Tahoma" w:hAnsi="Tahoma" w:cs="Tahoma"/>
          <w:sz w:val="20"/>
          <w:szCs w:val="20"/>
        </w:rPr>
        <w:t xml:space="preserve"> hospital</w:t>
      </w:r>
    </w:p>
    <w:p w14:paraId="29E38BE5" w14:textId="77777777" w:rsidR="006D30D1" w:rsidRPr="00514385" w:rsidRDefault="006D30D1" w:rsidP="00A66280">
      <w:pPr>
        <w:spacing w:before="240"/>
        <w:rPr>
          <w:rFonts w:ascii="Tahoma" w:hAnsi="Tahoma" w:cs="Tahoma"/>
          <w:sz w:val="20"/>
          <w:szCs w:val="20"/>
        </w:rPr>
      </w:pPr>
      <w:r w:rsidRPr="00514385">
        <w:rPr>
          <w:rFonts w:ascii="Tahoma" w:hAnsi="Tahoma" w:cs="Tahoma"/>
          <w:sz w:val="20"/>
          <w:szCs w:val="20"/>
        </w:rPr>
        <w:t xml:space="preserve">FIDELITY INVESTMENTS, National Financial, Boston, MA January 2007 to </w:t>
      </w:r>
      <w:r w:rsidR="00466ADE" w:rsidRPr="00514385">
        <w:rPr>
          <w:rFonts w:ascii="Tahoma" w:hAnsi="Tahoma" w:cs="Tahoma"/>
          <w:sz w:val="20"/>
          <w:szCs w:val="20"/>
        </w:rPr>
        <w:t>March 2010</w:t>
      </w:r>
    </w:p>
    <w:p w14:paraId="197A91C2" w14:textId="77777777" w:rsidR="006D30D1" w:rsidRPr="00514385" w:rsidRDefault="006D30D1">
      <w:pPr>
        <w:rPr>
          <w:rFonts w:ascii="Tahoma" w:hAnsi="Tahoma" w:cs="Tahoma"/>
          <w:sz w:val="20"/>
          <w:szCs w:val="20"/>
        </w:rPr>
      </w:pPr>
      <w:r w:rsidRPr="00514385">
        <w:rPr>
          <w:rFonts w:ascii="Tahoma" w:hAnsi="Tahoma" w:cs="Tahoma"/>
          <w:sz w:val="20"/>
          <w:szCs w:val="20"/>
        </w:rPr>
        <w:t>Director, Program Management Office</w:t>
      </w:r>
    </w:p>
    <w:p w14:paraId="0E36707C" w14:textId="77777777" w:rsidR="006D30D1" w:rsidRPr="00514385" w:rsidRDefault="006D30D1">
      <w:pPr>
        <w:rPr>
          <w:rFonts w:ascii="Tahoma" w:hAnsi="Tahoma" w:cs="Tahoma"/>
          <w:sz w:val="20"/>
          <w:szCs w:val="20"/>
        </w:rPr>
      </w:pPr>
      <w:r w:rsidRPr="00514385">
        <w:rPr>
          <w:rFonts w:ascii="Tahoma" w:hAnsi="Tahoma" w:cs="Tahoma"/>
          <w:sz w:val="20"/>
          <w:szCs w:val="20"/>
        </w:rPr>
        <w:t xml:space="preserve">Responsible for managing large, complex, client facing and regulatory sensitive projects for securities clearing firm of Fidelity Investment. Lead cross-functional and cross-company teams of business stakeholders in the delivery of technology projects over $2 million. </w:t>
      </w:r>
    </w:p>
    <w:p w14:paraId="5985F094" w14:textId="77777777" w:rsidR="006D30D1" w:rsidRPr="00514385" w:rsidRDefault="006D30D1" w:rsidP="00A66280">
      <w:pPr>
        <w:numPr>
          <w:ilvl w:val="0"/>
          <w:numId w:val="21"/>
        </w:numPr>
        <w:rPr>
          <w:rFonts w:ascii="Tahoma" w:hAnsi="Tahoma" w:cs="Tahoma"/>
          <w:sz w:val="20"/>
          <w:szCs w:val="20"/>
        </w:rPr>
      </w:pPr>
      <w:r w:rsidRPr="00514385">
        <w:rPr>
          <w:rFonts w:ascii="Tahoma" w:hAnsi="Tahoma" w:cs="Tahoma"/>
          <w:sz w:val="20"/>
          <w:szCs w:val="20"/>
        </w:rPr>
        <w:t xml:space="preserve">Managed new product development and delivery of FDIC banking offering with a technology budget of $2.5 million. Coordinated key stakeholders across 5 business units from requirements, software development, system and vendor testing, through operational implementation. Developed streamlined implementation process for on-boarding clients. Organized product commercialization efforts with over $4 billion in assets within one year of product launch.   </w:t>
      </w:r>
    </w:p>
    <w:p w14:paraId="026B4C10" w14:textId="77777777" w:rsidR="006D30D1" w:rsidRPr="00514385" w:rsidRDefault="006D30D1" w:rsidP="00A66280">
      <w:pPr>
        <w:numPr>
          <w:ilvl w:val="0"/>
          <w:numId w:val="21"/>
        </w:numPr>
        <w:rPr>
          <w:rFonts w:ascii="Tahoma" w:hAnsi="Tahoma" w:cs="Tahoma"/>
          <w:sz w:val="20"/>
          <w:szCs w:val="20"/>
        </w:rPr>
      </w:pPr>
      <w:r w:rsidRPr="00514385">
        <w:rPr>
          <w:rFonts w:ascii="Tahoma" w:hAnsi="Tahoma" w:cs="Tahoma"/>
          <w:sz w:val="20"/>
          <w:szCs w:val="20"/>
        </w:rPr>
        <w:t>Managed multiple projects from compliance reporting initiative for annual SEC filing, to web front-end enhancement for correspondent paid project, to launch of automated retirement distribution functionality for over 300 clients.</w:t>
      </w:r>
    </w:p>
    <w:p w14:paraId="6951C3AC" w14:textId="77777777" w:rsidR="006D30D1" w:rsidRPr="00514385" w:rsidRDefault="006D30D1" w:rsidP="00A66280">
      <w:pPr>
        <w:numPr>
          <w:ilvl w:val="0"/>
          <w:numId w:val="21"/>
        </w:numPr>
        <w:rPr>
          <w:rFonts w:ascii="Tahoma" w:hAnsi="Tahoma" w:cs="Tahoma"/>
          <w:sz w:val="20"/>
          <w:szCs w:val="20"/>
        </w:rPr>
      </w:pPr>
      <w:r w:rsidRPr="00514385">
        <w:rPr>
          <w:rFonts w:ascii="Tahoma" w:hAnsi="Tahoma" w:cs="Tahoma"/>
          <w:sz w:val="20"/>
          <w:szCs w:val="20"/>
        </w:rPr>
        <w:t>Developed standardized templates for PMO group to use throughout NFS—meeting agendas, minutes, issues logs, project and executive reporting templates.</w:t>
      </w:r>
    </w:p>
    <w:p w14:paraId="00CC90BB" w14:textId="77777777" w:rsidR="006D30D1" w:rsidRPr="00514385" w:rsidRDefault="006D30D1" w:rsidP="00A66280">
      <w:pPr>
        <w:numPr>
          <w:ilvl w:val="0"/>
          <w:numId w:val="21"/>
        </w:numPr>
        <w:rPr>
          <w:rFonts w:ascii="Tahoma" w:hAnsi="Tahoma" w:cs="Tahoma"/>
          <w:sz w:val="20"/>
          <w:szCs w:val="20"/>
        </w:rPr>
      </w:pPr>
      <w:r w:rsidRPr="00514385">
        <w:rPr>
          <w:rFonts w:ascii="Tahoma" w:hAnsi="Tahoma" w:cs="Tahoma"/>
          <w:sz w:val="20"/>
          <w:szCs w:val="20"/>
        </w:rPr>
        <w:t xml:space="preserve">Create and maintain all artifacts from issues and risk logs, status reports and project plans for all projects. </w:t>
      </w:r>
    </w:p>
    <w:p w14:paraId="42D907FC" w14:textId="77777777" w:rsidR="006D30D1" w:rsidRPr="00514385" w:rsidRDefault="006D30D1" w:rsidP="0084148B">
      <w:pPr>
        <w:pStyle w:val="Heading3A"/>
        <w:spacing w:before="240"/>
        <w:rPr>
          <w:rFonts w:ascii="Tahoma" w:hAnsi="Tahoma" w:cs="Tahoma"/>
          <w:sz w:val="20"/>
        </w:rPr>
      </w:pPr>
      <w:r w:rsidRPr="00514385">
        <w:rPr>
          <w:rFonts w:ascii="Tahoma" w:hAnsi="Tahoma" w:cs="Tahoma"/>
          <w:sz w:val="20"/>
        </w:rPr>
        <w:t>WOLTERS KLUWER Financial Services, Inc., Waltham, MA June 2006 to January 2007</w:t>
      </w:r>
    </w:p>
    <w:p w14:paraId="1B143547" w14:textId="77777777" w:rsidR="006D30D1" w:rsidRPr="00514385" w:rsidRDefault="006D30D1">
      <w:pPr>
        <w:pStyle w:val="Heading3A"/>
        <w:rPr>
          <w:rFonts w:ascii="Tahoma" w:hAnsi="Tahoma" w:cs="Tahoma"/>
          <w:sz w:val="20"/>
        </w:rPr>
      </w:pPr>
      <w:r w:rsidRPr="00514385">
        <w:rPr>
          <w:rFonts w:ascii="Tahoma" w:hAnsi="Tahoma" w:cs="Tahoma"/>
          <w:sz w:val="20"/>
        </w:rPr>
        <w:t>Program Manager, Technology and Application Development, Securities and Insurance</w:t>
      </w:r>
    </w:p>
    <w:p w14:paraId="714CA4DB" w14:textId="77777777" w:rsidR="006D30D1" w:rsidRPr="00514385" w:rsidRDefault="006D30D1">
      <w:pPr>
        <w:rPr>
          <w:rFonts w:ascii="Tahoma" w:hAnsi="Tahoma" w:cs="Tahoma"/>
          <w:sz w:val="20"/>
          <w:szCs w:val="20"/>
        </w:rPr>
      </w:pPr>
      <w:r w:rsidRPr="00514385">
        <w:rPr>
          <w:rFonts w:ascii="Tahoma" w:hAnsi="Tahoma" w:cs="Tahoma"/>
          <w:sz w:val="20"/>
          <w:szCs w:val="20"/>
        </w:rPr>
        <w:t xml:space="preserve">Responsible for the development of a Project Management Office for 4 business units. </w:t>
      </w:r>
    </w:p>
    <w:p w14:paraId="245D4B03" w14:textId="77777777" w:rsidR="006D30D1" w:rsidRPr="00A66280" w:rsidRDefault="006D30D1" w:rsidP="00A66280">
      <w:pPr>
        <w:pStyle w:val="ListParagraph"/>
        <w:numPr>
          <w:ilvl w:val="0"/>
          <w:numId w:val="22"/>
        </w:numPr>
        <w:rPr>
          <w:rFonts w:ascii="Tahoma" w:hAnsi="Tahoma" w:cs="Tahoma"/>
          <w:sz w:val="20"/>
          <w:szCs w:val="20"/>
        </w:rPr>
      </w:pPr>
      <w:r w:rsidRPr="00A66280">
        <w:rPr>
          <w:rFonts w:ascii="Tahoma" w:hAnsi="Tahoma" w:cs="Tahoma"/>
          <w:sz w:val="20"/>
          <w:szCs w:val="20"/>
        </w:rPr>
        <w:t>Developed standardized project management artifacts from status reports, issues and risk logs, project charters, and project plans.</w:t>
      </w:r>
    </w:p>
    <w:p w14:paraId="2A1389D5" w14:textId="77777777" w:rsidR="006D30D1" w:rsidRPr="00A66280" w:rsidRDefault="006D30D1" w:rsidP="00A66280">
      <w:pPr>
        <w:pStyle w:val="ListParagraph"/>
        <w:numPr>
          <w:ilvl w:val="0"/>
          <w:numId w:val="22"/>
        </w:numPr>
        <w:rPr>
          <w:rFonts w:ascii="Tahoma" w:hAnsi="Tahoma" w:cs="Tahoma"/>
          <w:sz w:val="20"/>
          <w:szCs w:val="20"/>
        </w:rPr>
      </w:pPr>
      <w:r w:rsidRPr="00A66280">
        <w:rPr>
          <w:rFonts w:ascii="Tahoma" w:hAnsi="Tahoma" w:cs="Tahoma"/>
          <w:sz w:val="20"/>
          <w:szCs w:val="20"/>
        </w:rPr>
        <w:t>Consolidated and streamlined software development life cycle documentation for use across and between business units</w:t>
      </w:r>
    </w:p>
    <w:p w14:paraId="4A9B7EC1" w14:textId="77777777" w:rsidR="006D30D1" w:rsidRPr="00A66280" w:rsidRDefault="006D30D1" w:rsidP="00A66280">
      <w:pPr>
        <w:pStyle w:val="ListParagraph"/>
        <w:numPr>
          <w:ilvl w:val="0"/>
          <w:numId w:val="22"/>
        </w:numPr>
        <w:rPr>
          <w:rFonts w:ascii="Tahoma" w:hAnsi="Tahoma" w:cs="Tahoma"/>
          <w:sz w:val="20"/>
          <w:szCs w:val="20"/>
        </w:rPr>
      </w:pPr>
      <w:r w:rsidRPr="00A66280">
        <w:rPr>
          <w:rFonts w:ascii="Tahoma" w:hAnsi="Tahoma" w:cs="Tahoma"/>
          <w:sz w:val="20"/>
          <w:szCs w:val="20"/>
        </w:rPr>
        <w:t>Implemented online resource utilization and time tracking system for all business units.</w:t>
      </w:r>
    </w:p>
    <w:p w14:paraId="4A5A8BCD" w14:textId="77777777" w:rsidR="006D30D1" w:rsidRPr="00A66280" w:rsidRDefault="006D30D1" w:rsidP="00A66280">
      <w:pPr>
        <w:pStyle w:val="ListParagraph"/>
        <w:numPr>
          <w:ilvl w:val="0"/>
          <w:numId w:val="22"/>
        </w:numPr>
        <w:rPr>
          <w:rFonts w:ascii="Tahoma" w:hAnsi="Tahoma" w:cs="Tahoma"/>
          <w:sz w:val="20"/>
          <w:szCs w:val="20"/>
        </w:rPr>
      </w:pPr>
      <w:r w:rsidRPr="00A66280">
        <w:rPr>
          <w:rFonts w:ascii="Tahoma" w:hAnsi="Tahoma" w:cs="Tahoma"/>
          <w:sz w:val="20"/>
          <w:szCs w:val="20"/>
        </w:rPr>
        <w:t xml:space="preserve">Initiated software governance process across WKFS. </w:t>
      </w:r>
    </w:p>
    <w:p w14:paraId="0EB22193" w14:textId="77777777" w:rsidR="006D30D1" w:rsidRPr="00A66280" w:rsidRDefault="006D30D1" w:rsidP="00A66280">
      <w:pPr>
        <w:pStyle w:val="ListParagraph"/>
        <w:numPr>
          <w:ilvl w:val="0"/>
          <w:numId w:val="22"/>
        </w:numPr>
        <w:rPr>
          <w:rFonts w:ascii="Tahoma" w:hAnsi="Tahoma" w:cs="Tahoma"/>
          <w:sz w:val="20"/>
          <w:szCs w:val="20"/>
        </w:rPr>
      </w:pPr>
      <w:r w:rsidRPr="00A66280">
        <w:rPr>
          <w:rFonts w:ascii="Tahoma" w:hAnsi="Tahoma" w:cs="Tahoma"/>
          <w:sz w:val="20"/>
          <w:szCs w:val="20"/>
        </w:rPr>
        <w:t xml:space="preserve">Managed 6 IT project managers who managed a technology portfolio of over $10 million. </w:t>
      </w:r>
    </w:p>
    <w:p w14:paraId="62BEBFAB" w14:textId="77777777" w:rsidR="006D30D1" w:rsidRPr="00514385" w:rsidRDefault="006D30D1" w:rsidP="0084148B">
      <w:pPr>
        <w:pStyle w:val="Heading3A"/>
        <w:spacing w:before="240"/>
        <w:rPr>
          <w:rFonts w:ascii="Tahoma" w:hAnsi="Tahoma" w:cs="Tahoma"/>
          <w:sz w:val="20"/>
        </w:rPr>
      </w:pPr>
      <w:r w:rsidRPr="00514385">
        <w:rPr>
          <w:rFonts w:ascii="Tahoma" w:hAnsi="Tahoma" w:cs="Tahoma"/>
          <w:sz w:val="20"/>
        </w:rPr>
        <w:lastRenderedPageBreak/>
        <w:t>OMGEO, LLC Boston, MA April 2003 to April 2006</w:t>
      </w:r>
    </w:p>
    <w:p w14:paraId="4ACBF6F6" w14:textId="77777777" w:rsidR="006D30D1" w:rsidRPr="00514385" w:rsidRDefault="006D30D1">
      <w:pPr>
        <w:pStyle w:val="Heading3A"/>
        <w:rPr>
          <w:rFonts w:ascii="Tahoma" w:hAnsi="Tahoma" w:cs="Tahoma"/>
          <w:sz w:val="20"/>
        </w:rPr>
      </w:pPr>
      <w:r w:rsidRPr="00514385">
        <w:rPr>
          <w:rFonts w:ascii="Tahoma" w:hAnsi="Tahoma" w:cs="Tahoma"/>
          <w:sz w:val="20"/>
        </w:rPr>
        <w:t>Senior Project Manager, Project Management Group, Product Development</w:t>
      </w:r>
    </w:p>
    <w:p w14:paraId="0DCE0E2B" w14:textId="77777777" w:rsidR="006D30D1" w:rsidRPr="00514385" w:rsidRDefault="006D30D1">
      <w:pPr>
        <w:rPr>
          <w:rFonts w:ascii="Tahoma" w:hAnsi="Tahoma" w:cs="Tahoma"/>
          <w:sz w:val="20"/>
          <w:szCs w:val="20"/>
        </w:rPr>
      </w:pPr>
      <w:r w:rsidRPr="00514385">
        <w:rPr>
          <w:rFonts w:ascii="Tahoma" w:hAnsi="Tahoma" w:cs="Tahoma"/>
          <w:sz w:val="20"/>
          <w:szCs w:val="20"/>
        </w:rPr>
        <w:t xml:space="preserve">Responsible for timely delivery of product releases for a range of post-trade settlement applications for a $200 million company. Lead cross-functional teams of product managers, designers, technical architects, developers, testers and operations staff through software development lifecycle in two office locations and with international outsourcing partners.  </w:t>
      </w:r>
    </w:p>
    <w:p w14:paraId="35023015" w14:textId="77777777" w:rsidR="006D30D1" w:rsidRPr="00514385" w:rsidRDefault="006D30D1">
      <w:pPr>
        <w:rPr>
          <w:rFonts w:ascii="Tahoma" w:hAnsi="Tahoma" w:cs="Tahoma"/>
          <w:sz w:val="20"/>
          <w:szCs w:val="20"/>
        </w:rPr>
      </w:pPr>
      <w:r w:rsidRPr="00514385">
        <w:rPr>
          <w:rFonts w:ascii="Tahoma" w:hAnsi="Tahoma" w:cs="Tahoma"/>
          <w:sz w:val="20"/>
          <w:szCs w:val="20"/>
        </w:rPr>
        <w:t>Accomplishments include:</w:t>
      </w:r>
    </w:p>
    <w:p w14:paraId="2FFB72C4" w14:textId="77777777" w:rsidR="006D30D1" w:rsidRPr="00514385" w:rsidRDefault="006D30D1" w:rsidP="00A66280">
      <w:pPr>
        <w:numPr>
          <w:ilvl w:val="0"/>
          <w:numId w:val="23"/>
        </w:numPr>
        <w:rPr>
          <w:rFonts w:ascii="Tahoma" w:hAnsi="Tahoma" w:cs="Tahoma"/>
          <w:sz w:val="20"/>
          <w:szCs w:val="20"/>
        </w:rPr>
      </w:pPr>
      <w:r w:rsidRPr="00514385">
        <w:rPr>
          <w:rFonts w:ascii="Tahoma" w:hAnsi="Tahoma" w:cs="Tahoma"/>
          <w:sz w:val="20"/>
          <w:szCs w:val="20"/>
        </w:rPr>
        <w:t>On-time delivery of 5 functional software releases for 3 major product lines</w:t>
      </w:r>
    </w:p>
    <w:p w14:paraId="5C6E9A93" w14:textId="77777777" w:rsidR="006D30D1" w:rsidRPr="00514385" w:rsidRDefault="006D30D1" w:rsidP="00A66280">
      <w:pPr>
        <w:numPr>
          <w:ilvl w:val="0"/>
          <w:numId w:val="23"/>
        </w:numPr>
        <w:rPr>
          <w:rFonts w:ascii="Tahoma" w:hAnsi="Tahoma" w:cs="Tahoma"/>
          <w:sz w:val="20"/>
          <w:szCs w:val="20"/>
        </w:rPr>
      </w:pPr>
      <w:r w:rsidRPr="00514385">
        <w:rPr>
          <w:rFonts w:ascii="Tahoma" w:hAnsi="Tahoma" w:cs="Tahoma"/>
          <w:sz w:val="20"/>
          <w:szCs w:val="20"/>
        </w:rPr>
        <w:t>Ahead of schedule delivery of 2 infrastructure projects</w:t>
      </w:r>
    </w:p>
    <w:p w14:paraId="1A2CDD49" w14:textId="77777777" w:rsidR="006D30D1" w:rsidRPr="00514385" w:rsidRDefault="006D30D1" w:rsidP="00A66280">
      <w:pPr>
        <w:numPr>
          <w:ilvl w:val="0"/>
          <w:numId w:val="23"/>
        </w:numPr>
        <w:rPr>
          <w:rFonts w:ascii="Tahoma" w:hAnsi="Tahoma" w:cs="Tahoma"/>
          <w:sz w:val="20"/>
          <w:szCs w:val="20"/>
        </w:rPr>
      </w:pPr>
      <w:r w:rsidRPr="00514385">
        <w:rPr>
          <w:rFonts w:ascii="Tahoma" w:hAnsi="Tahoma" w:cs="Tahoma"/>
          <w:sz w:val="20"/>
          <w:szCs w:val="20"/>
        </w:rPr>
        <w:t>Directed the implementation, roll-out and training of software portfolio governance program</w:t>
      </w:r>
    </w:p>
    <w:p w14:paraId="4631F1DE" w14:textId="77777777" w:rsidR="006D30D1" w:rsidRPr="00514385" w:rsidRDefault="006D30D1" w:rsidP="00A66280">
      <w:pPr>
        <w:numPr>
          <w:ilvl w:val="0"/>
          <w:numId w:val="23"/>
        </w:numPr>
        <w:rPr>
          <w:rFonts w:ascii="Tahoma" w:hAnsi="Tahoma" w:cs="Tahoma"/>
          <w:sz w:val="20"/>
          <w:szCs w:val="20"/>
        </w:rPr>
      </w:pPr>
      <w:r w:rsidRPr="00514385">
        <w:rPr>
          <w:rFonts w:ascii="Tahoma" w:hAnsi="Tahoma" w:cs="Tahoma"/>
          <w:sz w:val="20"/>
          <w:szCs w:val="20"/>
        </w:rPr>
        <w:t>Developed and implemented release management assurance process for product development group</w:t>
      </w:r>
    </w:p>
    <w:p w14:paraId="05189BE8" w14:textId="77777777" w:rsidR="006D30D1" w:rsidRPr="00514385" w:rsidRDefault="006D30D1" w:rsidP="00A66280">
      <w:pPr>
        <w:numPr>
          <w:ilvl w:val="0"/>
          <w:numId w:val="23"/>
        </w:numPr>
        <w:rPr>
          <w:rFonts w:ascii="Tahoma" w:hAnsi="Tahoma" w:cs="Tahoma"/>
          <w:sz w:val="20"/>
          <w:szCs w:val="20"/>
        </w:rPr>
      </w:pPr>
      <w:r w:rsidRPr="00514385">
        <w:rPr>
          <w:rFonts w:ascii="Tahoma" w:hAnsi="Tahoma" w:cs="Tahoma"/>
          <w:sz w:val="20"/>
          <w:szCs w:val="20"/>
        </w:rPr>
        <w:t>Primary liaison for coordinating Six Sigma training and implementation</w:t>
      </w:r>
    </w:p>
    <w:p w14:paraId="1C21C6FC" w14:textId="77777777" w:rsidR="006D30D1" w:rsidRPr="00A66280" w:rsidRDefault="006D30D1" w:rsidP="00A66280">
      <w:pPr>
        <w:spacing w:before="240"/>
        <w:rPr>
          <w:rFonts w:ascii="Tahoma" w:hAnsi="Tahoma" w:cs="Tahoma"/>
          <w:b/>
          <w:color w:val="4F81BD" w:themeColor="accent1"/>
          <w:sz w:val="20"/>
          <w:szCs w:val="20"/>
        </w:rPr>
      </w:pPr>
      <w:r w:rsidRPr="00A66280">
        <w:rPr>
          <w:rFonts w:ascii="Tahoma" w:hAnsi="Tahoma" w:cs="Tahoma"/>
          <w:b/>
          <w:color w:val="4F81BD" w:themeColor="accent1"/>
          <w:sz w:val="20"/>
          <w:szCs w:val="20"/>
        </w:rPr>
        <w:t>EDUCATION</w:t>
      </w:r>
    </w:p>
    <w:p w14:paraId="56DB71C2" w14:textId="77777777" w:rsidR="006D30D1" w:rsidRPr="00514385" w:rsidRDefault="006D30D1">
      <w:pPr>
        <w:rPr>
          <w:rFonts w:ascii="Tahoma" w:hAnsi="Tahoma" w:cs="Tahoma"/>
          <w:sz w:val="20"/>
          <w:szCs w:val="20"/>
        </w:rPr>
      </w:pPr>
      <w:r w:rsidRPr="00514385">
        <w:rPr>
          <w:rFonts w:ascii="Tahoma" w:hAnsi="Tahoma" w:cs="Tahoma"/>
          <w:sz w:val="20"/>
          <w:szCs w:val="20"/>
        </w:rPr>
        <w:t>Boston University, Department of Anthropology, Boston, MA. Ph.D., Social Anthropology</w:t>
      </w:r>
    </w:p>
    <w:p w14:paraId="3BA812DE" w14:textId="77777777" w:rsidR="006D30D1" w:rsidRPr="00514385" w:rsidRDefault="006D30D1">
      <w:pPr>
        <w:rPr>
          <w:rFonts w:ascii="Tahoma" w:hAnsi="Tahoma" w:cs="Tahoma"/>
          <w:sz w:val="20"/>
          <w:szCs w:val="20"/>
        </w:rPr>
      </w:pPr>
      <w:r w:rsidRPr="00514385">
        <w:rPr>
          <w:rFonts w:ascii="Tahoma" w:hAnsi="Tahoma" w:cs="Tahoma"/>
          <w:sz w:val="20"/>
          <w:szCs w:val="20"/>
        </w:rPr>
        <w:t>Boston University, Department of Anthropology, Boston, MA. Masters of Arts, Social Anthropology</w:t>
      </w:r>
    </w:p>
    <w:p w14:paraId="39E89E00" w14:textId="77777777" w:rsidR="006D30D1" w:rsidRPr="00514385" w:rsidRDefault="006D30D1">
      <w:pPr>
        <w:rPr>
          <w:rFonts w:ascii="Tahoma" w:hAnsi="Tahoma" w:cs="Tahoma"/>
          <w:sz w:val="20"/>
          <w:szCs w:val="20"/>
        </w:rPr>
      </w:pPr>
      <w:r w:rsidRPr="00514385">
        <w:rPr>
          <w:rFonts w:ascii="Tahoma" w:hAnsi="Tahoma" w:cs="Tahoma"/>
          <w:sz w:val="20"/>
          <w:szCs w:val="20"/>
        </w:rPr>
        <w:t>University of California, Irvine. B.A., Anthropology, Concentration in Quantitative Social Science</w:t>
      </w:r>
    </w:p>
    <w:p w14:paraId="2C022730" w14:textId="77777777" w:rsidR="006D30D1" w:rsidRPr="00514385" w:rsidRDefault="006D30D1">
      <w:pPr>
        <w:rPr>
          <w:rFonts w:ascii="Tahoma" w:hAnsi="Tahoma" w:cs="Tahoma"/>
          <w:sz w:val="20"/>
          <w:szCs w:val="20"/>
        </w:rPr>
      </w:pPr>
    </w:p>
    <w:p w14:paraId="69A63753" w14:textId="77777777" w:rsidR="006D30D1" w:rsidRPr="00A66280" w:rsidRDefault="00A66280">
      <w:pPr>
        <w:rPr>
          <w:rFonts w:ascii="Tahoma" w:hAnsi="Tahoma" w:cs="Tahoma"/>
          <w:b/>
          <w:color w:val="4F81BD" w:themeColor="accent1"/>
          <w:sz w:val="20"/>
          <w:szCs w:val="20"/>
        </w:rPr>
      </w:pPr>
      <w:r>
        <w:rPr>
          <w:rFonts w:ascii="Tahoma" w:hAnsi="Tahoma" w:cs="Tahoma"/>
          <w:b/>
          <w:color w:val="4F81BD" w:themeColor="accent1"/>
          <w:sz w:val="20"/>
          <w:szCs w:val="20"/>
        </w:rPr>
        <w:t xml:space="preserve">CERTIFICATION AND </w:t>
      </w:r>
      <w:r w:rsidR="006D30D1" w:rsidRPr="00A66280">
        <w:rPr>
          <w:rFonts w:ascii="Tahoma" w:hAnsi="Tahoma" w:cs="Tahoma"/>
          <w:b/>
          <w:color w:val="4F81BD" w:themeColor="accent1"/>
          <w:sz w:val="20"/>
          <w:szCs w:val="20"/>
        </w:rPr>
        <w:t>TECHNICAL SKILLS</w:t>
      </w:r>
    </w:p>
    <w:p w14:paraId="28A551A8" w14:textId="77777777" w:rsidR="00A66280" w:rsidRDefault="006D30D1">
      <w:pPr>
        <w:pStyle w:val="BodyTextIndent1"/>
        <w:tabs>
          <w:tab w:val="clear" w:pos="-532"/>
          <w:tab w:val="clear" w:pos="10080"/>
          <w:tab w:val="clear" w:pos="10800"/>
          <w:tab w:val="clear" w:pos="11520"/>
          <w:tab w:val="clear" w:pos="12240"/>
          <w:tab w:val="left" w:pos="0"/>
          <w:tab w:val="left" w:pos="10012"/>
          <w:tab w:val="left" w:pos="10012"/>
          <w:tab w:val="left" w:pos="10012"/>
          <w:tab w:val="left" w:pos="10012"/>
        </w:tabs>
        <w:rPr>
          <w:rFonts w:ascii="Tahoma" w:hAnsi="Tahoma" w:cs="Tahoma"/>
        </w:rPr>
      </w:pPr>
      <w:r w:rsidRPr="00514385">
        <w:rPr>
          <w:rFonts w:ascii="Tahoma" w:hAnsi="Tahoma" w:cs="Tahoma"/>
        </w:rPr>
        <w:t>PMP Certification</w:t>
      </w:r>
      <w:r w:rsidR="00A66280">
        <w:rPr>
          <w:rFonts w:ascii="Tahoma" w:hAnsi="Tahoma" w:cs="Tahoma"/>
        </w:rPr>
        <w:t xml:space="preserve"> (2008)</w:t>
      </w:r>
      <w:r w:rsidRPr="00514385">
        <w:rPr>
          <w:rFonts w:ascii="Tahoma" w:hAnsi="Tahoma" w:cs="Tahoma"/>
        </w:rPr>
        <w:t xml:space="preserve">, </w:t>
      </w:r>
      <w:r w:rsidR="0084148B" w:rsidRPr="00514385">
        <w:rPr>
          <w:rFonts w:ascii="Tahoma" w:hAnsi="Tahoma" w:cs="Tahoma"/>
        </w:rPr>
        <w:t>Lean/</w:t>
      </w:r>
      <w:r w:rsidRPr="00514385">
        <w:rPr>
          <w:rFonts w:ascii="Tahoma" w:hAnsi="Tahoma" w:cs="Tahoma"/>
        </w:rPr>
        <w:t xml:space="preserve">Six Sigma </w:t>
      </w:r>
    </w:p>
    <w:p w14:paraId="693A6016" w14:textId="77777777" w:rsidR="00A66280" w:rsidRPr="00A66280" w:rsidRDefault="006D30D1">
      <w:pPr>
        <w:pStyle w:val="BodyTextIndent1"/>
        <w:tabs>
          <w:tab w:val="clear" w:pos="-532"/>
          <w:tab w:val="clear" w:pos="10080"/>
          <w:tab w:val="clear" w:pos="10800"/>
          <w:tab w:val="clear" w:pos="11520"/>
          <w:tab w:val="clear" w:pos="12240"/>
          <w:tab w:val="left" w:pos="0"/>
          <w:tab w:val="left" w:pos="10012"/>
          <w:tab w:val="left" w:pos="10012"/>
          <w:tab w:val="left" w:pos="10012"/>
          <w:tab w:val="left" w:pos="10012"/>
        </w:tabs>
        <w:rPr>
          <w:rFonts w:ascii="Tahoma" w:hAnsi="Tahoma" w:cs="Tahoma"/>
        </w:rPr>
      </w:pPr>
      <w:r w:rsidRPr="00514385">
        <w:rPr>
          <w:rFonts w:ascii="Tahoma" w:hAnsi="Tahoma" w:cs="Tahoma"/>
        </w:rPr>
        <w:t xml:space="preserve">Expert in all Microsoft Office Applications, </w:t>
      </w:r>
      <w:r w:rsidR="00A66280" w:rsidRPr="00514385">
        <w:rPr>
          <w:rFonts w:ascii="Tahoma" w:hAnsi="Tahoma" w:cs="Tahoma"/>
        </w:rPr>
        <w:t>MS Project</w:t>
      </w:r>
      <w:r w:rsidR="00691160">
        <w:rPr>
          <w:rFonts w:ascii="Tahoma" w:hAnsi="Tahoma" w:cs="Tahoma"/>
        </w:rPr>
        <w:t xml:space="preserve">, </w:t>
      </w:r>
      <w:r w:rsidR="00A66280">
        <w:rPr>
          <w:rFonts w:ascii="Tahoma" w:hAnsi="Tahoma" w:cs="Tahoma"/>
        </w:rPr>
        <w:t>SSRS, SQL and MS Access</w:t>
      </w:r>
    </w:p>
    <w:sectPr w:rsidR="00A66280" w:rsidRPr="00A66280">
      <w:headerReference w:type="even" r:id="rId7"/>
      <w:headerReference w:type="default" r:id="rId8"/>
      <w:footerReference w:type="first" r:id="rId9"/>
      <w:pgSz w:w="12240" w:h="15840"/>
      <w:pgMar w:top="720" w:right="864" w:bottom="792" w:left="864" w:header="100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05418" w14:textId="77777777" w:rsidR="00247F54" w:rsidRDefault="00247F54">
      <w:r>
        <w:separator/>
      </w:r>
    </w:p>
  </w:endnote>
  <w:endnote w:type="continuationSeparator" w:id="0">
    <w:p w14:paraId="4CF0E951" w14:textId="77777777" w:rsidR="00247F54" w:rsidRDefault="00247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altName w:val="Arial"/>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5F0EE" w14:textId="77777777" w:rsidR="00C73A20" w:rsidRDefault="00C73A2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443A1" w14:textId="77777777" w:rsidR="00247F54" w:rsidRDefault="00247F54">
      <w:r>
        <w:separator/>
      </w:r>
    </w:p>
  </w:footnote>
  <w:footnote w:type="continuationSeparator" w:id="0">
    <w:p w14:paraId="213D3192" w14:textId="77777777" w:rsidR="00247F54" w:rsidRDefault="00247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71314" w14:textId="77777777" w:rsidR="00C73A20" w:rsidRPr="00184E6C" w:rsidRDefault="00C73A20">
    <w:pPr>
      <w:pStyle w:val="Header1"/>
      <w:rPr>
        <w:rFonts w:asciiTheme="minorHAnsi" w:hAnsiTheme="minorHAnsi" w:cs="Tahoma"/>
        <w:sz w:val="18"/>
      </w:rPr>
    </w:pPr>
    <w:r w:rsidRPr="00184E6C">
      <w:rPr>
        <w:rFonts w:asciiTheme="minorHAnsi" w:hAnsiTheme="minorHAnsi" w:cs="Tahoma"/>
        <w:sz w:val="18"/>
      </w:rPr>
      <w:t>Mimi Y. Wan</w:t>
    </w:r>
  </w:p>
  <w:p w14:paraId="0363CB7F" w14:textId="3EF1C72B" w:rsidR="00C73A20" w:rsidRPr="00184E6C" w:rsidRDefault="00C73A20">
    <w:pPr>
      <w:pStyle w:val="Header1"/>
      <w:rPr>
        <w:rStyle w:val="PageNumber1"/>
        <w:rFonts w:asciiTheme="minorHAnsi" w:hAnsiTheme="minorHAnsi" w:cs="Tahoma"/>
        <w:sz w:val="18"/>
      </w:rPr>
    </w:pPr>
    <w:r w:rsidRPr="00184E6C">
      <w:rPr>
        <w:rFonts w:asciiTheme="minorHAnsi" w:hAnsiTheme="minorHAnsi" w:cs="Tahoma"/>
        <w:sz w:val="18"/>
      </w:rPr>
      <w:t xml:space="preserve">Page </w:t>
    </w:r>
    <w:r w:rsidRPr="00184E6C">
      <w:rPr>
        <w:rStyle w:val="PageNumber1"/>
        <w:rFonts w:asciiTheme="minorHAnsi" w:hAnsiTheme="minorHAnsi" w:cs="Tahoma"/>
        <w:sz w:val="18"/>
      </w:rPr>
      <w:fldChar w:fldCharType="begin"/>
    </w:r>
    <w:r w:rsidRPr="00184E6C">
      <w:rPr>
        <w:rStyle w:val="PageNumber1"/>
        <w:rFonts w:asciiTheme="minorHAnsi" w:hAnsiTheme="minorHAnsi" w:cs="Tahoma"/>
        <w:sz w:val="18"/>
      </w:rPr>
      <w:instrText xml:space="preserve"> PAGE </w:instrText>
    </w:r>
    <w:r w:rsidRPr="00184E6C">
      <w:rPr>
        <w:rStyle w:val="PageNumber1"/>
        <w:rFonts w:asciiTheme="minorHAnsi" w:hAnsiTheme="minorHAnsi" w:cs="Tahoma"/>
        <w:sz w:val="18"/>
      </w:rPr>
      <w:fldChar w:fldCharType="separate"/>
    </w:r>
    <w:r w:rsidR="00200629">
      <w:rPr>
        <w:rStyle w:val="PageNumber1"/>
        <w:rFonts w:asciiTheme="minorHAnsi" w:hAnsiTheme="minorHAnsi" w:cs="Tahoma"/>
        <w:noProof/>
        <w:sz w:val="18"/>
      </w:rPr>
      <w:t>2</w:t>
    </w:r>
    <w:r w:rsidRPr="00184E6C">
      <w:rPr>
        <w:rStyle w:val="PageNumber1"/>
        <w:rFonts w:asciiTheme="minorHAnsi" w:hAnsiTheme="minorHAnsi" w:cs="Tahoma"/>
        <w:sz w:val="18"/>
      </w:rPr>
      <w:fldChar w:fldCharType="end"/>
    </w:r>
  </w:p>
  <w:p w14:paraId="268289D3" w14:textId="77777777" w:rsidR="00C73A20" w:rsidRPr="00A66280" w:rsidRDefault="00C73A20">
    <w:pPr>
      <w:pStyle w:val="Header1"/>
      <w:rPr>
        <w:rStyle w:val="PageNumber1"/>
        <w:rFonts w:ascii="Tahoma" w:hAnsi="Tahoma" w:cs="Tahoma"/>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5B2F2" w14:textId="77777777" w:rsidR="00C73A20" w:rsidRPr="00691160" w:rsidRDefault="00C73A20">
    <w:pPr>
      <w:pStyle w:val="Header1"/>
      <w:rPr>
        <w:rFonts w:asciiTheme="minorHAnsi" w:hAnsiTheme="minorHAnsi"/>
        <w:sz w:val="18"/>
      </w:rPr>
    </w:pPr>
    <w:r w:rsidRPr="00691160">
      <w:rPr>
        <w:rFonts w:asciiTheme="minorHAnsi" w:hAnsiTheme="minorHAnsi"/>
        <w:sz w:val="18"/>
      </w:rPr>
      <w:t>Mimi Y. Wan</w:t>
    </w:r>
  </w:p>
  <w:p w14:paraId="0F6EE1D5" w14:textId="2BF3A335" w:rsidR="00C73A20" w:rsidRDefault="00C73A20">
    <w:pPr>
      <w:pStyle w:val="Header1"/>
      <w:rPr>
        <w:rStyle w:val="PageNumber1"/>
        <w:rFonts w:asciiTheme="minorHAnsi" w:hAnsiTheme="minorHAnsi"/>
        <w:sz w:val="18"/>
      </w:rPr>
    </w:pPr>
    <w:r w:rsidRPr="00691160">
      <w:rPr>
        <w:rFonts w:asciiTheme="minorHAnsi" w:hAnsiTheme="minorHAnsi"/>
        <w:sz w:val="18"/>
      </w:rPr>
      <w:t xml:space="preserve">Page </w:t>
    </w:r>
    <w:r w:rsidRPr="00691160">
      <w:rPr>
        <w:rStyle w:val="PageNumber1"/>
        <w:rFonts w:asciiTheme="minorHAnsi" w:hAnsiTheme="minorHAnsi"/>
        <w:sz w:val="18"/>
      </w:rPr>
      <w:fldChar w:fldCharType="begin"/>
    </w:r>
    <w:r w:rsidRPr="00691160">
      <w:rPr>
        <w:rStyle w:val="PageNumber1"/>
        <w:rFonts w:asciiTheme="minorHAnsi" w:hAnsiTheme="minorHAnsi"/>
        <w:sz w:val="18"/>
      </w:rPr>
      <w:instrText xml:space="preserve"> PAGE </w:instrText>
    </w:r>
    <w:r w:rsidRPr="00691160">
      <w:rPr>
        <w:rStyle w:val="PageNumber1"/>
        <w:rFonts w:asciiTheme="minorHAnsi" w:hAnsiTheme="minorHAnsi"/>
        <w:sz w:val="18"/>
      </w:rPr>
      <w:fldChar w:fldCharType="separate"/>
    </w:r>
    <w:r w:rsidR="00200629">
      <w:rPr>
        <w:rStyle w:val="PageNumber1"/>
        <w:rFonts w:asciiTheme="minorHAnsi" w:hAnsiTheme="minorHAnsi"/>
        <w:noProof/>
        <w:sz w:val="18"/>
      </w:rPr>
      <w:t>3</w:t>
    </w:r>
    <w:r w:rsidRPr="00691160">
      <w:rPr>
        <w:rStyle w:val="PageNumber1"/>
        <w:rFonts w:asciiTheme="minorHAnsi" w:hAnsiTheme="minorHAnsi"/>
        <w:sz w:val="18"/>
      </w:rPr>
      <w:fldChar w:fldCharType="end"/>
    </w:r>
  </w:p>
  <w:p w14:paraId="2BDA5BC8" w14:textId="77777777" w:rsidR="00C73A20" w:rsidRPr="00691160" w:rsidRDefault="00C73A20">
    <w:pPr>
      <w:pStyle w:val="Header1"/>
      <w:rPr>
        <w:rStyle w:val="PageNumber1"/>
        <w:rFonts w:asciiTheme="minorHAnsi" w:hAnsiTheme="minorHAns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15:restartNumberingAfterBreak="0">
    <w:nsid w:val="00000004"/>
    <w:multiLevelType w:val="multilevel"/>
    <w:tmpl w:val="894EE876"/>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15:restartNumberingAfterBreak="0">
    <w:nsid w:val="00000005"/>
    <w:multiLevelType w:val="multilevel"/>
    <w:tmpl w:val="894EE877"/>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abstractNum>
  <w:abstractNum w:abstractNumId="5" w15:restartNumberingAfterBreak="0">
    <w:nsid w:val="00000006"/>
    <w:multiLevelType w:val="multilevel"/>
    <w:tmpl w:val="894EE878"/>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abstractNum>
  <w:abstractNum w:abstractNumId="6" w15:restartNumberingAfterBreak="0">
    <w:nsid w:val="00000007"/>
    <w:multiLevelType w:val="multilevel"/>
    <w:tmpl w:val="894EE879"/>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abstractNum>
  <w:abstractNum w:abstractNumId="7" w15:restartNumberingAfterBreak="0">
    <w:nsid w:val="00000008"/>
    <w:multiLevelType w:val="multilevel"/>
    <w:tmpl w:val="894EE87A"/>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abstractNum>
  <w:abstractNum w:abstractNumId="8" w15:restartNumberingAfterBreak="0">
    <w:nsid w:val="00000009"/>
    <w:multiLevelType w:val="multilevel"/>
    <w:tmpl w:val="894EE87B"/>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abstractNum>
  <w:abstractNum w:abstractNumId="9" w15:restartNumberingAfterBreak="0">
    <w:nsid w:val="0000000A"/>
    <w:multiLevelType w:val="multilevel"/>
    <w:tmpl w:val="894EE87C"/>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abstractNum>
  <w:abstractNum w:abstractNumId="10" w15:restartNumberingAfterBreak="0">
    <w:nsid w:val="0000000B"/>
    <w:multiLevelType w:val="multilevel"/>
    <w:tmpl w:val="894EE87D"/>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abstractNum>
  <w:abstractNum w:abstractNumId="11" w15:restartNumberingAfterBreak="0">
    <w:nsid w:val="0000000C"/>
    <w:multiLevelType w:val="multilevel"/>
    <w:tmpl w:val="894EE87E"/>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abstractNum>
  <w:abstractNum w:abstractNumId="12" w15:restartNumberingAfterBreak="0">
    <w:nsid w:val="0000000D"/>
    <w:multiLevelType w:val="multilevel"/>
    <w:tmpl w:val="894EE87F"/>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abstractNum>
  <w:abstractNum w:abstractNumId="13" w15:restartNumberingAfterBreak="0">
    <w:nsid w:val="05EE2BAC"/>
    <w:multiLevelType w:val="hybridMultilevel"/>
    <w:tmpl w:val="1FB005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762E07"/>
    <w:multiLevelType w:val="hybridMultilevel"/>
    <w:tmpl w:val="2138A9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2C2F62"/>
    <w:multiLevelType w:val="hybridMultilevel"/>
    <w:tmpl w:val="20D4D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9637B4"/>
    <w:multiLevelType w:val="hybridMultilevel"/>
    <w:tmpl w:val="8DA0CB2E"/>
    <w:lvl w:ilvl="0" w:tplc="A51CC61A">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35137B"/>
    <w:multiLevelType w:val="hybridMultilevel"/>
    <w:tmpl w:val="B158067C"/>
    <w:lvl w:ilvl="0" w:tplc="E2D0ED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FF3B3A"/>
    <w:multiLevelType w:val="hybridMultilevel"/>
    <w:tmpl w:val="E0444C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F47B71"/>
    <w:multiLevelType w:val="hybridMultilevel"/>
    <w:tmpl w:val="057E11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DB1CB8"/>
    <w:multiLevelType w:val="hybridMultilevel"/>
    <w:tmpl w:val="D4E869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1B22C3"/>
    <w:multiLevelType w:val="hybridMultilevel"/>
    <w:tmpl w:val="7F2E85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5C0C94"/>
    <w:multiLevelType w:val="hybridMultilevel"/>
    <w:tmpl w:val="78EECE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5647F"/>
    <w:multiLevelType w:val="hybridMultilevel"/>
    <w:tmpl w:val="33B898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4939B8"/>
    <w:multiLevelType w:val="hybridMultilevel"/>
    <w:tmpl w:val="28EAF7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914811"/>
    <w:multiLevelType w:val="hybridMultilevel"/>
    <w:tmpl w:val="F36AB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EC3523"/>
    <w:multiLevelType w:val="hybridMultilevel"/>
    <w:tmpl w:val="99DAB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37061A"/>
    <w:multiLevelType w:val="hybridMultilevel"/>
    <w:tmpl w:val="98268E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927B0F"/>
    <w:multiLevelType w:val="hybridMultilevel"/>
    <w:tmpl w:val="667070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140F5C"/>
    <w:multiLevelType w:val="hybridMultilevel"/>
    <w:tmpl w:val="F83497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6"/>
  </w:num>
  <w:num w:numId="15">
    <w:abstractNumId w:val="27"/>
  </w:num>
  <w:num w:numId="16">
    <w:abstractNumId w:val="23"/>
  </w:num>
  <w:num w:numId="17">
    <w:abstractNumId w:val="17"/>
  </w:num>
  <w:num w:numId="18">
    <w:abstractNumId w:val="15"/>
  </w:num>
  <w:num w:numId="19">
    <w:abstractNumId w:val="14"/>
  </w:num>
  <w:num w:numId="20">
    <w:abstractNumId w:val="16"/>
  </w:num>
  <w:num w:numId="21">
    <w:abstractNumId w:val="24"/>
  </w:num>
  <w:num w:numId="22">
    <w:abstractNumId w:val="13"/>
  </w:num>
  <w:num w:numId="23">
    <w:abstractNumId w:val="21"/>
  </w:num>
  <w:num w:numId="24">
    <w:abstractNumId w:val="20"/>
  </w:num>
  <w:num w:numId="25">
    <w:abstractNumId w:val="18"/>
  </w:num>
  <w:num w:numId="26">
    <w:abstractNumId w:val="28"/>
  </w:num>
  <w:num w:numId="27">
    <w:abstractNumId w:val="22"/>
  </w:num>
  <w:num w:numId="28">
    <w:abstractNumId w:val="19"/>
  </w:num>
  <w:num w:numId="29">
    <w:abstractNumId w:val="29"/>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ADE"/>
    <w:rsid w:val="00000113"/>
    <w:rsid w:val="00000717"/>
    <w:rsid w:val="00027142"/>
    <w:rsid w:val="000A1C78"/>
    <w:rsid w:val="001121A8"/>
    <w:rsid w:val="00124BB2"/>
    <w:rsid w:val="00127760"/>
    <w:rsid w:val="001567E2"/>
    <w:rsid w:val="00184E6C"/>
    <w:rsid w:val="001A4774"/>
    <w:rsid w:val="001B3A57"/>
    <w:rsid w:val="00200629"/>
    <w:rsid w:val="00247F54"/>
    <w:rsid w:val="002A13AD"/>
    <w:rsid w:val="002D7224"/>
    <w:rsid w:val="00354D29"/>
    <w:rsid w:val="003D0A57"/>
    <w:rsid w:val="00403B8F"/>
    <w:rsid w:val="00411B46"/>
    <w:rsid w:val="00436E38"/>
    <w:rsid w:val="00451BD8"/>
    <w:rsid w:val="0045592D"/>
    <w:rsid w:val="004667E8"/>
    <w:rsid w:val="00466ADE"/>
    <w:rsid w:val="0048568F"/>
    <w:rsid w:val="004C4D0D"/>
    <w:rsid w:val="00514385"/>
    <w:rsid w:val="00545598"/>
    <w:rsid w:val="005A136E"/>
    <w:rsid w:val="0062149B"/>
    <w:rsid w:val="00691160"/>
    <w:rsid w:val="006D30D1"/>
    <w:rsid w:val="006D790F"/>
    <w:rsid w:val="00712608"/>
    <w:rsid w:val="007309BB"/>
    <w:rsid w:val="00785094"/>
    <w:rsid w:val="007945C6"/>
    <w:rsid w:val="007E4150"/>
    <w:rsid w:val="007F66BC"/>
    <w:rsid w:val="0083474F"/>
    <w:rsid w:val="0084148B"/>
    <w:rsid w:val="008A4C9C"/>
    <w:rsid w:val="008C35E7"/>
    <w:rsid w:val="008C6CD7"/>
    <w:rsid w:val="008F0AC2"/>
    <w:rsid w:val="009803E2"/>
    <w:rsid w:val="009A57D8"/>
    <w:rsid w:val="009E41BD"/>
    <w:rsid w:val="00A40276"/>
    <w:rsid w:val="00A43872"/>
    <w:rsid w:val="00A614CC"/>
    <w:rsid w:val="00A66280"/>
    <w:rsid w:val="00A74C94"/>
    <w:rsid w:val="00AC27A3"/>
    <w:rsid w:val="00AF0D35"/>
    <w:rsid w:val="00BC75CC"/>
    <w:rsid w:val="00BD6230"/>
    <w:rsid w:val="00BE70F4"/>
    <w:rsid w:val="00BF419A"/>
    <w:rsid w:val="00BF4EEA"/>
    <w:rsid w:val="00C02C52"/>
    <w:rsid w:val="00C147B4"/>
    <w:rsid w:val="00C51449"/>
    <w:rsid w:val="00C73A20"/>
    <w:rsid w:val="00C85A31"/>
    <w:rsid w:val="00CE02EE"/>
    <w:rsid w:val="00D4697E"/>
    <w:rsid w:val="00D84593"/>
    <w:rsid w:val="00E11A8F"/>
    <w:rsid w:val="00EC00FC"/>
    <w:rsid w:val="00EF710A"/>
    <w:rsid w:val="00F033C6"/>
    <w:rsid w:val="00F80AB9"/>
    <w:rsid w:val="00F8791C"/>
    <w:rsid w:val="00FA4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07A307B"/>
  <w15:docId w15:val="{60184B5D-D40E-4325-BF5A-3E53BC940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lang w:eastAsia="zh-CN"/>
    </w:rPr>
  </w:style>
  <w:style w:type="character" w:customStyle="1" w:styleId="PageNumber1">
    <w:name w:val="Page Number1"/>
    <w:rPr>
      <w:color w:val="000000"/>
      <w:sz w:val="20"/>
    </w:rPr>
  </w:style>
  <w:style w:type="paragraph" w:customStyle="1" w:styleId="FreeForm">
    <w:name w:val="Free Form"/>
    <w:rPr>
      <w:rFonts w:eastAsia="ヒラギノ角ゴ Pro W3"/>
      <w:color w:val="000000"/>
      <w:lang w:eastAsia="zh-CN"/>
    </w:rPr>
  </w:style>
  <w:style w:type="paragraph" w:customStyle="1" w:styleId="TitleA">
    <w:name w:val="Title A"/>
    <w:pPr>
      <w:jc w:val="center"/>
    </w:pPr>
    <w:rPr>
      <w:rFonts w:eastAsia="ヒラギノ角ゴ Pro W3"/>
      <w:color w:val="000000"/>
      <w:sz w:val="22"/>
      <w:lang w:eastAsia="zh-CN"/>
    </w:rPr>
  </w:style>
  <w:style w:type="paragraph" w:customStyle="1" w:styleId="Heading2A">
    <w:name w:val="Heading 2 A"/>
    <w:next w:val="Normal"/>
    <w:pPr>
      <w:keepNext/>
      <w:outlineLvl w:val="1"/>
    </w:pPr>
    <w:rPr>
      <w:rFonts w:eastAsia="ヒラギノ角ゴ Pro W3"/>
      <w:color w:val="000000"/>
      <w:sz w:val="22"/>
      <w:lang w:eastAsia="zh-CN"/>
    </w:rPr>
  </w:style>
  <w:style w:type="paragraph" w:customStyle="1" w:styleId="Heading3A">
    <w:name w:val="Heading 3 A"/>
    <w:next w:val="Normal"/>
    <w:pPr>
      <w:keepNext/>
      <w:outlineLvl w:val="2"/>
    </w:pPr>
    <w:rPr>
      <w:rFonts w:eastAsia="ヒラギノ角ゴ Pro W3"/>
      <w:color w:val="000000"/>
      <w:sz w:val="18"/>
      <w:lang w:eastAsia="zh-CN"/>
    </w:rPr>
  </w:style>
  <w:style w:type="paragraph" w:customStyle="1" w:styleId="BodyTextIndent1">
    <w:name w:val="Body Text Indent1"/>
    <w:pPr>
      <w:tabs>
        <w:tab w:val="left" w:pos="-532"/>
        <w:tab w:val="left" w:pos="246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Pr>
      <w:rFonts w:eastAsia="ヒラギノ角ゴ Pro W3"/>
      <w:color w:val="000000"/>
      <w:lang w:eastAsia="zh-CN"/>
    </w:rPr>
  </w:style>
  <w:style w:type="paragraph" w:customStyle="1" w:styleId="EndnoteText1">
    <w:name w:val="Endnote Text1"/>
    <w:rPr>
      <w:rFonts w:ascii="Lucida Grande" w:eastAsia="ヒラギノ角ゴ Pro W3" w:hAnsi="Lucida Grande"/>
      <w:color w:val="000000"/>
      <w:lang w:eastAsia="zh-CN"/>
    </w:rPr>
  </w:style>
  <w:style w:type="paragraph" w:styleId="ListParagraph">
    <w:name w:val="List Paragraph"/>
    <w:basedOn w:val="Normal"/>
    <w:uiPriority w:val="34"/>
    <w:qFormat/>
    <w:rsid w:val="00403B8F"/>
    <w:pPr>
      <w:ind w:left="720"/>
      <w:contextualSpacing/>
    </w:pPr>
  </w:style>
  <w:style w:type="paragraph" w:customStyle="1" w:styleId="Default">
    <w:name w:val="Default"/>
    <w:rsid w:val="00A66280"/>
    <w:pPr>
      <w:autoSpaceDE w:val="0"/>
      <w:autoSpaceDN w:val="0"/>
      <w:adjustRightInd w:val="0"/>
    </w:pPr>
    <w:rPr>
      <w:color w:val="000000"/>
      <w:sz w:val="24"/>
      <w:szCs w:val="24"/>
    </w:rPr>
  </w:style>
  <w:style w:type="paragraph" w:styleId="Footer">
    <w:name w:val="footer"/>
    <w:basedOn w:val="Normal"/>
    <w:link w:val="FooterChar"/>
    <w:unhideWhenUsed/>
    <w:locked/>
    <w:rsid w:val="00691160"/>
    <w:pPr>
      <w:tabs>
        <w:tab w:val="center" w:pos="4680"/>
        <w:tab w:val="right" w:pos="9360"/>
      </w:tabs>
    </w:pPr>
  </w:style>
  <w:style w:type="character" w:customStyle="1" w:styleId="FooterChar">
    <w:name w:val="Footer Char"/>
    <w:basedOn w:val="DefaultParagraphFont"/>
    <w:link w:val="Footer"/>
    <w:rsid w:val="00691160"/>
    <w:rPr>
      <w:rFonts w:eastAsia="ヒラギノ角ゴ Pro W3"/>
      <w:color w:val="000000"/>
      <w:sz w:val="24"/>
      <w:szCs w:val="24"/>
    </w:rPr>
  </w:style>
  <w:style w:type="paragraph" w:styleId="Header">
    <w:name w:val="header"/>
    <w:basedOn w:val="Normal"/>
    <w:link w:val="HeaderChar"/>
    <w:unhideWhenUsed/>
    <w:locked/>
    <w:rsid w:val="00691160"/>
    <w:pPr>
      <w:tabs>
        <w:tab w:val="center" w:pos="4680"/>
        <w:tab w:val="right" w:pos="9360"/>
      </w:tabs>
    </w:pPr>
  </w:style>
  <w:style w:type="character" w:customStyle="1" w:styleId="HeaderChar">
    <w:name w:val="Header Char"/>
    <w:basedOn w:val="DefaultParagraphFont"/>
    <w:link w:val="Header"/>
    <w:rsid w:val="00691160"/>
    <w:rPr>
      <w:rFonts w:eastAsia="ヒラギノ角ゴ Pro W3"/>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791</TotalTime>
  <Pages>1</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Mimi Y</vt:lpstr>
    </vt:vector>
  </TitlesOfParts>
  <Company>Microsoft</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Mimi Y</dc:title>
  <dc:creator>default</dc:creator>
  <cp:lastModifiedBy>Mimi Wan</cp:lastModifiedBy>
  <cp:revision>7</cp:revision>
  <dcterms:created xsi:type="dcterms:W3CDTF">2018-01-15T02:27:00Z</dcterms:created>
  <dcterms:modified xsi:type="dcterms:W3CDTF">2018-05-30T14:44:00Z</dcterms:modified>
</cp:coreProperties>
</file>